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058" w:rsidRDefault="00AE2058" w:rsidP="00AE2058">
      <w:pPr>
        <w:shd w:val="clear" w:color="auto" w:fill="FFFFFF"/>
        <w:jc w:val="center"/>
        <w:rPr>
          <w:rFonts w:eastAsia="Times New Roman"/>
          <w:b/>
          <w:bCs/>
          <w:spacing w:val="0"/>
        </w:rPr>
      </w:pPr>
      <w:bookmarkStart w:id="0" w:name="_GoBack"/>
      <w:bookmarkEnd w:id="0"/>
    </w:p>
    <w:p w:rsidR="00AE2058" w:rsidRDefault="00AE2058" w:rsidP="00AE2058">
      <w:pPr>
        <w:shd w:val="clear" w:color="auto" w:fill="FFFFFF"/>
        <w:jc w:val="center"/>
        <w:rPr>
          <w:rFonts w:eastAsia="Times New Roman"/>
          <w:b/>
          <w:bCs/>
          <w:spacing w:val="0"/>
        </w:rPr>
      </w:pPr>
    </w:p>
    <w:p w:rsidR="00AE2058" w:rsidRDefault="00976963" w:rsidP="00AE2058">
      <w:pPr>
        <w:shd w:val="clear" w:color="auto" w:fill="FFFFFF"/>
        <w:jc w:val="center"/>
        <w:rPr>
          <w:rFonts w:eastAsia="Times New Roman"/>
          <w:b/>
          <w:bCs/>
          <w:spacing w:val="0"/>
        </w:rPr>
      </w:pPr>
      <w:r w:rsidRPr="00434600">
        <w:rPr>
          <w:rFonts w:eastAsia="Times New Roman"/>
          <w:b/>
          <w:bCs/>
          <w:spacing w:val="0"/>
        </w:rPr>
        <w:t>H</w:t>
      </w:r>
      <w:r w:rsidR="00434600" w:rsidRPr="00434600">
        <w:rPr>
          <w:rFonts w:eastAsia="Times New Roman"/>
          <w:b/>
          <w:bCs/>
          <w:spacing w:val="0"/>
        </w:rPr>
        <w:t>otărâre</w:t>
      </w:r>
      <w:r w:rsidRPr="00434600">
        <w:rPr>
          <w:rFonts w:eastAsia="Times New Roman"/>
          <w:b/>
          <w:bCs/>
          <w:spacing w:val="0"/>
        </w:rPr>
        <w:t xml:space="preserve"> pentru aprobarea </w:t>
      </w:r>
    </w:p>
    <w:p w:rsidR="008163A8" w:rsidRPr="00434600" w:rsidRDefault="00976963" w:rsidP="00AE2058">
      <w:pPr>
        <w:shd w:val="clear" w:color="auto" w:fill="FFFFFF"/>
        <w:jc w:val="center"/>
        <w:rPr>
          <w:rFonts w:eastAsia="Times New Roman"/>
          <w:b/>
          <w:bCs/>
          <w:spacing w:val="0"/>
        </w:rPr>
      </w:pPr>
      <w:r w:rsidRPr="00434600">
        <w:rPr>
          <w:rFonts w:eastAsia="Times New Roman"/>
          <w:b/>
          <w:bCs/>
          <w:spacing w:val="0"/>
        </w:rPr>
        <w:t xml:space="preserve">Normelor metodologice privind </w:t>
      </w:r>
      <w:r w:rsidR="008163A8" w:rsidRPr="00434600">
        <w:rPr>
          <w:rFonts w:eastAsia="Times New Roman"/>
          <w:b/>
          <w:bCs/>
          <w:spacing w:val="0"/>
        </w:rPr>
        <w:t>regimul circulaţiei bunurilor culturale mobile</w:t>
      </w:r>
    </w:p>
    <w:p w:rsidR="008163A8" w:rsidRPr="00434600" w:rsidRDefault="008163A8" w:rsidP="008163A8">
      <w:pPr>
        <w:shd w:val="clear" w:color="auto" w:fill="FFFFFF"/>
        <w:spacing w:before="120" w:after="120"/>
        <w:rPr>
          <w:rFonts w:eastAsia="Times New Roman"/>
          <w:spacing w:val="0"/>
        </w:rPr>
      </w:pPr>
      <w:bookmarkStart w:id="1" w:name="do|pa1"/>
      <w:bookmarkEnd w:id="1"/>
    </w:p>
    <w:p w:rsidR="00976963" w:rsidRPr="00434600" w:rsidRDefault="00976963" w:rsidP="008163A8">
      <w:pPr>
        <w:shd w:val="clear" w:color="auto" w:fill="FFFFFF"/>
        <w:spacing w:before="120" w:after="120"/>
        <w:jc w:val="both"/>
        <w:rPr>
          <w:rFonts w:eastAsia="Times New Roman"/>
          <w:spacing w:val="0"/>
        </w:rPr>
      </w:pPr>
      <w:r w:rsidRPr="00434600">
        <w:rPr>
          <w:rFonts w:eastAsia="Times New Roman"/>
          <w:spacing w:val="0"/>
        </w:rPr>
        <w:t>În temeiul art. 108 din Constituţia României, republicată, şi al</w:t>
      </w:r>
      <w:r w:rsidR="008163A8" w:rsidRPr="00434600">
        <w:rPr>
          <w:rFonts w:eastAsia="Times New Roman"/>
          <w:spacing w:val="0"/>
        </w:rPr>
        <w:t xml:space="preserve"> art. III din</w:t>
      </w:r>
      <w:r w:rsidRPr="00434600">
        <w:rPr>
          <w:rFonts w:eastAsia="Times New Roman"/>
          <w:spacing w:val="0"/>
        </w:rPr>
        <w:t xml:space="preserve"> </w:t>
      </w:r>
      <w:r w:rsidR="00CF716A" w:rsidRPr="00434600">
        <w:rPr>
          <w:rFonts w:eastAsia="Times New Roman"/>
          <w:spacing w:val="0"/>
        </w:rPr>
        <w:t xml:space="preserve">Legea nr. 123/2017 </w:t>
      </w:r>
      <w:r w:rsidR="008163A8" w:rsidRPr="00434600">
        <w:rPr>
          <w:rFonts w:eastAsia="Times New Roman"/>
          <w:spacing w:val="0"/>
        </w:rPr>
        <w:t>pentru modificarea şi completarea Legii nr. 182/2000 privind protejarea patrimoniului cultural naţional mobil</w:t>
      </w:r>
      <w:r w:rsidRPr="00434600">
        <w:rPr>
          <w:rFonts w:eastAsia="Times New Roman"/>
          <w:spacing w:val="0"/>
        </w:rPr>
        <w:t>,</w:t>
      </w:r>
    </w:p>
    <w:p w:rsidR="00976963" w:rsidRPr="00434600" w:rsidRDefault="00976963" w:rsidP="008163A8">
      <w:pPr>
        <w:shd w:val="clear" w:color="auto" w:fill="FFFFFF"/>
        <w:spacing w:before="120" w:after="120"/>
        <w:rPr>
          <w:rFonts w:eastAsia="Times New Roman"/>
          <w:spacing w:val="0"/>
        </w:rPr>
      </w:pPr>
      <w:bookmarkStart w:id="2" w:name="do|pa2"/>
      <w:bookmarkEnd w:id="2"/>
      <w:r w:rsidRPr="00434600">
        <w:rPr>
          <w:rFonts w:eastAsia="Times New Roman"/>
          <w:bCs/>
          <w:spacing w:val="0"/>
        </w:rPr>
        <w:t>Guvernul României</w:t>
      </w:r>
      <w:r w:rsidRPr="00434600">
        <w:rPr>
          <w:rFonts w:eastAsia="Times New Roman"/>
          <w:spacing w:val="0"/>
        </w:rPr>
        <w:t xml:space="preserve"> adoptă prezenta hotărâre.</w:t>
      </w:r>
    </w:p>
    <w:p w:rsidR="00976963" w:rsidRPr="00434600" w:rsidRDefault="00976963" w:rsidP="008163A8">
      <w:pPr>
        <w:shd w:val="clear" w:color="auto" w:fill="FFFFFF"/>
        <w:spacing w:before="120" w:after="120"/>
        <w:rPr>
          <w:rFonts w:eastAsia="Times New Roman"/>
          <w:spacing w:val="0"/>
        </w:rPr>
      </w:pPr>
      <w:r w:rsidRPr="00434600">
        <w:rPr>
          <w:rFonts w:eastAsia="Times New Roman"/>
          <w:b/>
          <w:bCs/>
          <w:spacing w:val="0"/>
        </w:rPr>
        <w:t>Art. 1</w:t>
      </w:r>
    </w:p>
    <w:p w:rsidR="00976963" w:rsidRPr="00434600" w:rsidRDefault="00976963" w:rsidP="00A43B46">
      <w:pPr>
        <w:shd w:val="clear" w:color="auto" w:fill="FFFFFF"/>
        <w:spacing w:before="120" w:after="120"/>
        <w:jc w:val="both"/>
        <w:rPr>
          <w:rFonts w:eastAsia="Times New Roman"/>
          <w:spacing w:val="0"/>
        </w:rPr>
      </w:pPr>
      <w:bookmarkStart w:id="3" w:name="do|ar1|pa1"/>
      <w:bookmarkEnd w:id="3"/>
      <w:r w:rsidRPr="00434600">
        <w:rPr>
          <w:rFonts w:eastAsia="Times New Roman"/>
          <w:spacing w:val="0"/>
        </w:rPr>
        <w:t xml:space="preserve">Se aprobă Normele metodologice </w:t>
      </w:r>
      <w:r w:rsidR="00434600" w:rsidRPr="00434600">
        <w:rPr>
          <w:rFonts w:eastAsia="Times New Roman"/>
          <w:spacing w:val="0"/>
        </w:rPr>
        <w:t>privind regimul circulaţiei bunurilor culturale mobile</w:t>
      </w:r>
      <w:r w:rsidRPr="00434600">
        <w:rPr>
          <w:rFonts w:eastAsia="Times New Roman"/>
          <w:spacing w:val="0"/>
        </w:rPr>
        <w:t>, prevăzute în anexa care face parte integrantă din prezenta hotărâre.</w:t>
      </w:r>
    </w:p>
    <w:p w:rsidR="00976963" w:rsidRPr="00434600" w:rsidRDefault="00976963" w:rsidP="008163A8">
      <w:pPr>
        <w:shd w:val="clear" w:color="auto" w:fill="FFFFFF"/>
        <w:spacing w:before="120" w:after="120"/>
        <w:rPr>
          <w:rFonts w:eastAsia="Times New Roman"/>
          <w:spacing w:val="0"/>
        </w:rPr>
      </w:pPr>
      <w:r w:rsidRPr="00434600">
        <w:rPr>
          <w:rFonts w:eastAsia="Times New Roman"/>
          <w:b/>
          <w:bCs/>
          <w:spacing w:val="0"/>
        </w:rPr>
        <w:t>Art. 2</w:t>
      </w:r>
    </w:p>
    <w:p w:rsidR="00976963" w:rsidRDefault="00976963" w:rsidP="00A43B46">
      <w:pPr>
        <w:shd w:val="clear" w:color="auto" w:fill="FFFFFF"/>
        <w:spacing w:before="120" w:after="120"/>
        <w:jc w:val="both"/>
        <w:rPr>
          <w:rFonts w:eastAsia="Times New Roman"/>
          <w:spacing w:val="0"/>
        </w:rPr>
      </w:pPr>
      <w:bookmarkStart w:id="4" w:name="do|ar2|pa1"/>
      <w:bookmarkEnd w:id="4"/>
      <w:r w:rsidRPr="00434600">
        <w:rPr>
          <w:rFonts w:eastAsia="Times New Roman"/>
          <w:spacing w:val="0"/>
        </w:rPr>
        <w:t xml:space="preserve">Pe data intrării în vigoare a prezentei hotărâri se abrogă </w:t>
      </w:r>
      <w:r w:rsidR="00434600" w:rsidRPr="00434600">
        <w:rPr>
          <w:rFonts w:eastAsia="Times New Roman"/>
          <w:spacing w:val="0"/>
        </w:rPr>
        <w:t>H</w:t>
      </w:r>
      <w:r w:rsidR="00434600">
        <w:rPr>
          <w:rFonts w:eastAsia="Times New Roman"/>
          <w:spacing w:val="0"/>
        </w:rPr>
        <w:t>otărârea Guvernului</w:t>
      </w:r>
      <w:r w:rsidR="00434600" w:rsidRPr="00434600">
        <w:rPr>
          <w:rFonts w:eastAsia="Times New Roman"/>
          <w:spacing w:val="0"/>
        </w:rPr>
        <w:t xml:space="preserve"> nr. 518 din 7 aprilie 2004 pentru aprobarea Normelor metodologice privind exportul definitiv sau temporar al bunurilor culturale mobile</w:t>
      </w:r>
      <w:r w:rsidRPr="00434600">
        <w:rPr>
          <w:rFonts w:eastAsia="Times New Roman"/>
          <w:spacing w:val="0"/>
        </w:rPr>
        <w:t>, publicat</w:t>
      </w:r>
      <w:r w:rsidR="00434600">
        <w:rPr>
          <w:rFonts w:eastAsia="Times New Roman"/>
          <w:spacing w:val="0"/>
        </w:rPr>
        <w:t>ă</w:t>
      </w:r>
      <w:r w:rsidRPr="00434600">
        <w:rPr>
          <w:rFonts w:eastAsia="Times New Roman"/>
          <w:spacing w:val="0"/>
        </w:rPr>
        <w:t xml:space="preserve"> în Monitorul Oficial al României, Partea I, </w:t>
      </w:r>
      <w:r w:rsidR="00434600" w:rsidRPr="00434600">
        <w:rPr>
          <w:rFonts w:eastAsia="Times New Roman"/>
          <w:spacing w:val="0"/>
        </w:rPr>
        <w:t>cu numărul 370 din data de 28 aprilie 2004</w:t>
      </w:r>
      <w:r w:rsidRPr="00434600">
        <w:rPr>
          <w:rFonts w:eastAsia="Times New Roman"/>
          <w:spacing w:val="0"/>
        </w:rPr>
        <w:t>.</w:t>
      </w:r>
    </w:p>
    <w:p w:rsidR="00434600" w:rsidRDefault="00434600" w:rsidP="008163A8">
      <w:pPr>
        <w:shd w:val="clear" w:color="auto" w:fill="FFFFFF"/>
        <w:spacing w:before="120" w:after="120"/>
        <w:rPr>
          <w:rFonts w:eastAsia="Times New Roman"/>
          <w:spacing w:val="0"/>
        </w:rPr>
      </w:pPr>
    </w:p>
    <w:p w:rsidR="00434600" w:rsidRPr="00173E9F" w:rsidRDefault="00434600" w:rsidP="00434600">
      <w:pPr>
        <w:ind w:right="181" w:firstLine="539"/>
        <w:jc w:val="center"/>
        <w:rPr>
          <w:b/>
          <w:caps/>
          <w:lang w:val="pt-BR"/>
        </w:rPr>
      </w:pPr>
      <w:r w:rsidRPr="00173E9F">
        <w:rPr>
          <w:b/>
          <w:caps/>
          <w:lang w:val="pt-BR"/>
        </w:rPr>
        <w:t>Prim – ministru,</w:t>
      </w:r>
    </w:p>
    <w:p w:rsidR="00434600" w:rsidRPr="009D4F44" w:rsidRDefault="00434600" w:rsidP="00434600">
      <w:pPr>
        <w:tabs>
          <w:tab w:val="left" w:pos="360"/>
        </w:tabs>
        <w:ind w:right="181" w:firstLine="539"/>
        <w:jc w:val="center"/>
        <w:rPr>
          <w:b/>
          <w:bCs/>
          <w:caps/>
          <w:lang w:val="ro-RO"/>
        </w:rPr>
      </w:pPr>
      <w:r>
        <w:rPr>
          <w:rStyle w:val="do1"/>
          <w:caps/>
          <w:lang w:val="ro-RO"/>
        </w:rPr>
        <w:t>MIHAI TUDOSE</w:t>
      </w:r>
    </w:p>
    <w:p w:rsidR="00434600" w:rsidRPr="00434600" w:rsidRDefault="00434600" w:rsidP="008163A8">
      <w:pPr>
        <w:shd w:val="clear" w:color="auto" w:fill="FFFFFF"/>
        <w:spacing w:before="120" w:after="120"/>
        <w:rPr>
          <w:rFonts w:eastAsia="Times New Roman"/>
          <w:spacing w:val="0"/>
        </w:rPr>
      </w:pPr>
    </w:p>
    <w:sectPr w:rsidR="00434600" w:rsidRPr="00434600" w:rsidSect="00D60504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D"/>
    <w:rsid w:val="0009547D"/>
    <w:rsid w:val="000C29F5"/>
    <w:rsid w:val="00235AB8"/>
    <w:rsid w:val="00434600"/>
    <w:rsid w:val="006E679D"/>
    <w:rsid w:val="008163A8"/>
    <w:rsid w:val="00976963"/>
    <w:rsid w:val="00A43B46"/>
    <w:rsid w:val="00AC3238"/>
    <w:rsid w:val="00AE2058"/>
    <w:rsid w:val="00B062FF"/>
    <w:rsid w:val="00C04C35"/>
    <w:rsid w:val="00CF716A"/>
    <w:rsid w:val="00D6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2B233-FD74-47E7-A995-FBFEBCA5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 w:themeColor="text1"/>
        <w:spacing w:val="15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76963"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0"/>
      <w:kern w:val="36"/>
    </w:rPr>
  </w:style>
  <w:style w:type="paragraph" w:styleId="Heading2">
    <w:name w:val="heading 2"/>
    <w:basedOn w:val="Normal"/>
    <w:link w:val="Heading2Char"/>
    <w:uiPriority w:val="9"/>
    <w:qFormat/>
    <w:rsid w:val="0097696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i/>
      <w:iCs/>
      <w:color w:val="auto"/>
      <w:spacing w:val="0"/>
    </w:rPr>
  </w:style>
  <w:style w:type="paragraph" w:styleId="Heading3">
    <w:name w:val="heading 3"/>
    <w:basedOn w:val="Normal"/>
    <w:link w:val="Heading3Char"/>
    <w:uiPriority w:val="9"/>
    <w:qFormat/>
    <w:rsid w:val="0097696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pacing w:val="0"/>
      <w:sz w:val="22"/>
      <w:szCs w:val="22"/>
    </w:rPr>
  </w:style>
  <w:style w:type="paragraph" w:styleId="Heading4">
    <w:name w:val="heading 4"/>
    <w:basedOn w:val="Normal"/>
    <w:link w:val="Heading4Char"/>
    <w:uiPriority w:val="9"/>
    <w:qFormat/>
    <w:rsid w:val="0097696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  <w:spacing w:val="0"/>
      <w:sz w:val="20"/>
      <w:szCs w:val="20"/>
    </w:rPr>
  </w:style>
  <w:style w:type="paragraph" w:styleId="Heading5">
    <w:name w:val="heading 5"/>
    <w:basedOn w:val="Normal"/>
    <w:link w:val="Heading5Char"/>
    <w:uiPriority w:val="9"/>
    <w:qFormat/>
    <w:rsid w:val="00976963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i/>
      <w:iCs/>
      <w:color w:val="auto"/>
      <w:spacing w:val="0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976963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color w:val="auto"/>
      <w:spacing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6963"/>
    <w:rPr>
      <w:b/>
      <w:bCs/>
      <w:color w:val="333399"/>
      <w:u w:val="single"/>
    </w:rPr>
  </w:style>
  <w:style w:type="character" w:customStyle="1" w:styleId="do1">
    <w:name w:val="do1"/>
    <w:basedOn w:val="DefaultParagraphFont"/>
    <w:rsid w:val="00976963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976963"/>
  </w:style>
  <w:style w:type="character" w:customStyle="1" w:styleId="ar1">
    <w:name w:val="ar1"/>
    <w:basedOn w:val="DefaultParagraphFont"/>
    <w:rsid w:val="00976963"/>
    <w:rPr>
      <w:b/>
      <w:bCs/>
      <w:color w:val="0000AF"/>
      <w:sz w:val="22"/>
      <w:szCs w:val="22"/>
    </w:rPr>
  </w:style>
  <w:style w:type="character" w:customStyle="1" w:styleId="ax1">
    <w:name w:val="ax1"/>
    <w:basedOn w:val="DefaultParagraphFont"/>
    <w:rsid w:val="00976963"/>
    <w:rPr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76963"/>
    <w:rPr>
      <w:rFonts w:ascii="Times New Roman" w:eastAsia="Times New Roman" w:hAnsi="Times New Roman" w:cs="Times New Roman"/>
      <w:b/>
      <w:bCs/>
      <w:color w:val="auto"/>
      <w:spacing w:val="0"/>
      <w:kern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76963"/>
    <w:rPr>
      <w:rFonts w:ascii="Times New Roman" w:eastAsia="Times New Roman" w:hAnsi="Times New Roman" w:cs="Times New Roman"/>
      <w:b/>
      <w:bCs/>
      <w:i/>
      <w:iCs/>
      <w:color w:val="auto"/>
      <w:spacing w:val="0"/>
    </w:rPr>
  </w:style>
  <w:style w:type="character" w:customStyle="1" w:styleId="Heading3Char">
    <w:name w:val="Heading 3 Char"/>
    <w:basedOn w:val="DefaultParagraphFont"/>
    <w:link w:val="Heading3"/>
    <w:uiPriority w:val="9"/>
    <w:rsid w:val="00976963"/>
    <w:rPr>
      <w:rFonts w:ascii="Times New Roman" w:eastAsia="Times New Roman" w:hAnsi="Times New Roman" w:cs="Times New Roman"/>
      <w:b/>
      <w:bCs/>
      <w:color w:val="auto"/>
      <w:spacing w:val="0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976963"/>
    <w:rPr>
      <w:rFonts w:ascii="Times New Roman" w:eastAsia="Times New Roman" w:hAnsi="Times New Roman" w:cs="Times New Roman"/>
      <w:b/>
      <w:bCs/>
      <w:color w:val="auto"/>
      <w:spacing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976963"/>
    <w:rPr>
      <w:rFonts w:ascii="Times New Roman" w:eastAsia="Times New Roman" w:hAnsi="Times New Roman" w:cs="Times New Roman"/>
      <w:i/>
      <w:iCs/>
      <w:color w:val="auto"/>
      <w:spacing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976963"/>
    <w:rPr>
      <w:rFonts w:ascii="Times New Roman" w:eastAsia="Times New Roman" w:hAnsi="Times New Roman" w:cs="Times New Roman"/>
      <w:b/>
      <w:bCs/>
      <w:color w:val="auto"/>
      <w:spacing w:val="0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76963"/>
    <w:rPr>
      <w:b/>
      <w:bCs/>
      <w:color w:val="333399"/>
      <w:u w:val="single"/>
    </w:rPr>
  </w:style>
  <w:style w:type="paragraph" w:styleId="NormalWeb">
    <w:name w:val="Normal (Web)"/>
    <w:basedOn w:val="Normal"/>
    <w:uiPriority w:val="99"/>
    <w:semiHidden/>
    <w:unhideWhenUsed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fimg">
    <w:name w:val="fimg"/>
    <w:basedOn w:val="Normal"/>
    <w:rsid w:val="0097696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pageportraitnview">
    <w:name w:val="pageportrait_nview"/>
    <w:basedOn w:val="Normal"/>
    <w:rsid w:val="00976963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icon">
    <w:name w:val="icon"/>
    <w:basedOn w:val="Normal"/>
    <w:rsid w:val="0097696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vanish/>
      <w:color w:val="000000"/>
      <w:spacing w:val="0"/>
    </w:rPr>
  </w:style>
  <w:style w:type="paragraph" w:customStyle="1" w:styleId="child">
    <w:name w:val="child"/>
    <w:basedOn w:val="Normal"/>
    <w:rsid w:val="00976963"/>
    <w:pPr>
      <w:pBdr>
        <w:top w:val="dashed" w:sz="2" w:space="0" w:color="FFFFFF"/>
        <w:left w:val="dashed" w:sz="2" w:space="0" w:color="FFFFFF"/>
        <w:bottom w:val="dashed" w:sz="2" w:space="0" w:color="FFFFFF"/>
        <w:right w:val="dashed" w:sz="2" w:space="0" w:color="FFFFFF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item">
    <w:name w:val="item"/>
    <w:basedOn w:val="Normal"/>
    <w:rsid w:val="00976963"/>
    <w:pPr>
      <w:pBdr>
        <w:top w:val="dashed" w:sz="2" w:space="0" w:color="FFFFFF"/>
        <w:left w:val="dashed" w:sz="2" w:space="0" w:color="FFFFFF"/>
        <w:bottom w:val="dashed" w:sz="2" w:space="0" w:color="FFFFFF"/>
        <w:right w:val="dashed" w:sz="2" w:space="0" w:color="FFFFFF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parent">
    <w:name w:val="parent"/>
    <w:basedOn w:val="Normal"/>
    <w:rsid w:val="00976963"/>
    <w:pPr>
      <w:pBdr>
        <w:top w:val="dashed" w:sz="2" w:space="0" w:color="FFFFFF"/>
        <w:left w:val="dashed" w:sz="2" w:space="0" w:color="FFFFFF"/>
        <w:bottom w:val="dashed" w:sz="2" w:space="0" w:color="FFFFFF"/>
        <w:right w:val="dashed" w:sz="2" w:space="0" w:color="FFFFFF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highlight">
    <w:name w:val="highlight"/>
    <w:basedOn w:val="Normal"/>
    <w:rsid w:val="00976963"/>
    <w:pPr>
      <w:pBdr>
        <w:top w:val="dashed" w:sz="2" w:space="0" w:color="666666"/>
        <w:left w:val="dashed" w:sz="2" w:space="0" w:color="666666"/>
        <w:bottom w:val="dashed" w:sz="2" w:space="0" w:color="666666"/>
        <w:right w:val="dashed" w:sz="2" w:space="0" w:color="666666"/>
      </w:pBdr>
      <w:shd w:val="clear" w:color="auto" w:fill="CCCCCC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lego">
    <w:name w:val="lego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color w:val="6666FF"/>
      <w:spacing w:val="0"/>
      <w:sz w:val="18"/>
      <w:szCs w:val="18"/>
    </w:rPr>
  </w:style>
  <w:style w:type="paragraph" w:customStyle="1" w:styleId="legoa">
    <w:name w:val="lego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trike/>
      <w:color w:val="6666FF"/>
      <w:spacing w:val="0"/>
      <w:sz w:val="18"/>
      <w:szCs w:val="18"/>
    </w:rPr>
  </w:style>
  <w:style w:type="paragraph" w:customStyle="1" w:styleId="borderleft">
    <w:name w:val="borderleft"/>
    <w:basedOn w:val="Normal"/>
    <w:rsid w:val="00976963"/>
    <w:pPr>
      <w:pBdr>
        <w:top w:val="single" w:sz="2" w:space="0" w:color="auto"/>
        <w:left w:val="single" w:sz="18" w:space="8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1">
    <w:name w:val="color01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2">
    <w:name w:val="color02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3">
    <w:name w:val="color03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4">
    <w:name w:val="color04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5">
    <w:name w:val="color05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6">
    <w:name w:val="color06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7">
    <w:name w:val="color07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8">
    <w:name w:val="color08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09">
    <w:name w:val="color09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0">
    <w:name w:val="color10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1">
    <w:name w:val="color11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2">
    <w:name w:val="color12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3">
    <w:name w:val="color13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4">
    <w:name w:val="color14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5">
    <w:name w:val="color15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6">
    <w:name w:val="color16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7">
    <w:name w:val="color17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8">
    <w:name w:val="color18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19">
    <w:name w:val="color19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color20">
    <w:name w:val="color20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do">
    <w:name w:val="do"/>
    <w:basedOn w:val="Normal"/>
    <w:rsid w:val="0097696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tdo">
    <w:name w:val="tdo"/>
    <w:basedOn w:val="Normal"/>
    <w:rsid w:val="0097696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doa">
    <w:name w:val="do_a"/>
    <w:basedOn w:val="Normal"/>
    <w:rsid w:val="0097696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tdoa">
    <w:name w:val="tdo_a"/>
    <w:basedOn w:val="Normal"/>
    <w:rsid w:val="0097696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so">
    <w:name w:val="so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tso">
    <w:name w:val="tso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soa">
    <w:name w:val="so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soa">
    <w:name w:val="tso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t">
    <w:name w:val="t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ttt">
    <w:name w:val="tt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tta">
    <w:name w:val="t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ttta">
    <w:name w:val="tt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st">
    <w:name w:val="s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tst">
    <w:name w:val="ts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sta">
    <w:name w:val="s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sta">
    <w:name w:val="ts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ax">
    <w:name w:val="ax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tax">
    <w:name w:val="tax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axa">
    <w:name w:val="ax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taxa">
    <w:name w:val="tax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pe">
    <w:name w:val="pe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tpe">
    <w:name w:val="tpe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pea">
    <w:name w:val="pe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tpea">
    <w:name w:val="tpe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se">
    <w:name w:val="se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tse">
    <w:name w:val="tse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sea">
    <w:name w:val="se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sea">
    <w:name w:val="tse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ca">
    <w:name w:val="c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5F00"/>
      <w:spacing w:val="0"/>
    </w:rPr>
  </w:style>
  <w:style w:type="paragraph" w:customStyle="1" w:styleId="tca">
    <w:name w:val="tc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caa">
    <w:name w:val="ca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caa">
    <w:name w:val="tca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sc">
    <w:name w:val="sc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2"/>
      <w:szCs w:val="22"/>
    </w:rPr>
  </w:style>
  <w:style w:type="paragraph" w:customStyle="1" w:styleId="tsc">
    <w:name w:val="tsc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2"/>
      <w:szCs w:val="22"/>
    </w:rPr>
  </w:style>
  <w:style w:type="paragraph" w:customStyle="1" w:styleId="sca">
    <w:name w:val="sc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2"/>
      <w:szCs w:val="22"/>
    </w:rPr>
  </w:style>
  <w:style w:type="paragraph" w:customStyle="1" w:styleId="tsca">
    <w:name w:val="tsc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2"/>
      <w:szCs w:val="22"/>
    </w:rPr>
  </w:style>
  <w:style w:type="paragraph" w:customStyle="1" w:styleId="si">
    <w:name w:val="si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tsi">
    <w:name w:val="tsi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</w:rPr>
  </w:style>
  <w:style w:type="paragraph" w:customStyle="1" w:styleId="sia">
    <w:name w:val="si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sia">
    <w:name w:val="tsi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ss">
    <w:name w:val="ss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2"/>
      <w:szCs w:val="22"/>
    </w:rPr>
  </w:style>
  <w:style w:type="paragraph" w:customStyle="1" w:styleId="tss">
    <w:name w:val="tss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2"/>
      <w:szCs w:val="22"/>
    </w:rPr>
  </w:style>
  <w:style w:type="paragraph" w:customStyle="1" w:styleId="ssa">
    <w:name w:val="ss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2"/>
      <w:szCs w:val="22"/>
    </w:rPr>
  </w:style>
  <w:style w:type="paragraph" w:customStyle="1" w:styleId="tssa">
    <w:name w:val="tss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2"/>
      <w:szCs w:val="22"/>
    </w:rPr>
  </w:style>
  <w:style w:type="paragraph" w:customStyle="1" w:styleId="ar">
    <w:name w:val="ar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AF"/>
      <w:spacing w:val="0"/>
      <w:sz w:val="22"/>
      <w:szCs w:val="22"/>
    </w:rPr>
  </w:style>
  <w:style w:type="paragraph" w:customStyle="1" w:styleId="tar">
    <w:name w:val="tar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2"/>
      <w:szCs w:val="22"/>
    </w:rPr>
  </w:style>
  <w:style w:type="paragraph" w:customStyle="1" w:styleId="ara">
    <w:name w:val="ar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2"/>
      <w:szCs w:val="22"/>
    </w:rPr>
  </w:style>
  <w:style w:type="paragraph" w:customStyle="1" w:styleId="tara">
    <w:name w:val="tar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2"/>
      <w:szCs w:val="22"/>
    </w:rPr>
  </w:style>
  <w:style w:type="paragraph" w:customStyle="1" w:styleId="sr">
    <w:name w:val="sr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0"/>
      <w:szCs w:val="20"/>
    </w:rPr>
  </w:style>
  <w:style w:type="paragraph" w:customStyle="1" w:styleId="tsr">
    <w:name w:val="tsr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0"/>
      <w:szCs w:val="20"/>
    </w:rPr>
  </w:style>
  <w:style w:type="paragraph" w:customStyle="1" w:styleId="sra">
    <w:name w:val="sr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0"/>
      <w:szCs w:val="20"/>
    </w:rPr>
  </w:style>
  <w:style w:type="paragraph" w:customStyle="1" w:styleId="tsra">
    <w:name w:val="tsr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0"/>
      <w:szCs w:val="20"/>
    </w:rPr>
  </w:style>
  <w:style w:type="paragraph" w:customStyle="1" w:styleId="nt">
    <w:name w:val="n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18"/>
      <w:szCs w:val="18"/>
    </w:rPr>
  </w:style>
  <w:style w:type="paragraph" w:customStyle="1" w:styleId="tnt">
    <w:name w:val="tn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18"/>
      <w:szCs w:val="18"/>
    </w:rPr>
  </w:style>
  <w:style w:type="paragraph" w:customStyle="1" w:styleId="nta">
    <w:name w:val="n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18"/>
      <w:szCs w:val="18"/>
    </w:rPr>
  </w:style>
  <w:style w:type="paragraph" w:customStyle="1" w:styleId="tnta">
    <w:name w:val="tn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18"/>
      <w:szCs w:val="18"/>
    </w:rPr>
  </w:style>
  <w:style w:type="paragraph" w:customStyle="1" w:styleId="ls">
    <w:name w:val="ls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0"/>
      <w:szCs w:val="20"/>
    </w:rPr>
  </w:style>
  <w:style w:type="paragraph" w:customStyle="1" w:styleId="tls">
    <w:name w:val="tls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0"/>
      <w:szCs w:val="20"/>
    </w:rPr>
  </w:style>
  <w:style w:type="paragraph" w:customStyle="1" w:styleId="lsa">
    <w:name w:val="ls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0"/>
      <w:szCs w:val="20"/>
    </w:rPr>
  </w:style>
  <w:style w:type="paragraph" w:customStyle="1" w:styleId="tlsa">
    <w:name w:val="tls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0"/>
      <w:szCs w:val="20"/>
    </w:rPr>
  </w:style>
  <w:style w:type="paragraph" w:customStyle="1" w:styleId="ct">
    <w:name w:val="c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tct">
    <w:name w:val="tc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6"/>
      <w:szCs w:val="26"/>
    </w:rPr>
  </w:style>
  <w:style w:type="paragraph" w:customStyle="1" w:styleId="cta">
    <w:name w:val="c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tcta">
    <w:name w:val="tc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6"/>
      <w:szCs w:val="26"/>
    </w:rPr>
  </w:style>
  <w:style w:type="paragraph" w:customStyle="1" w:styleId="ta">
    <w:name w:val="t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0"/>
      <w:szCs w:val="20"/>
    </w:rPr>
  </w:style>
  <w:style w:type="paragraph" w:customStyle="1" w:styleId="tta0">
    <w:name w:val="tt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pacing w:val="0"/>
      <w:sz w:val="20"/>
      <w:szCs w:val="20"/>
    </w:rPr>
  </w:style>
  <w:style w:type="paragraph" w:customStyle="1" w:styleId="taa">
    <w:name w:val="ta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0"/>
      <w:szCs w:val="20"/>
    </w:rPr>
  </w:style>
  <w:style w:type="paragraph" w:customStyle="1" w:styleId="ttaa">
    <w:name w:val="tta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  <w:sz w:val="20"/>
      <w:szCs w:val="20"/>
    </w:rPr>
  </w:style>
  <w:style w:type="paragraph" w:customStyle="1" w:styleId="tpa">
    <w:name w:val="tp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paa">
    <w:name w:val="pa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strike/>
      <w:color w:val="DC143C"/>
      <w:spacing w:val="0"/>
    </w:rPr>
  </w:style>
  <w:style w:type="paragraph" w:customStyle="1" w:styleId="tpaa">
    <w:name w:val="tpa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strike/>
      <w:color w:val="DC143C"/>
      <w:spacing w:val="0"/>
    </w:rPr>
  </w:style>
  <w:style w:type="paragraph" w:customStyle="1" w:styleId="al">
    <w:name w:val="al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8F00"/>
      <w:spacing w:val="0"/>
    </w:rPr>
  </w:style>
  <w:style w:type="paragraph" w:customStyle="1" w:styleId="tal">
    <w:name w:val="tal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ala">
    <w:name w:val="al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ala">
    <w:name w:val="tal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strike/>
      <w:color w:val="DC143C"/>
      <w:spacing w:val="0"/>
    </w:rPr>
  </w:style>
  <w:style w:type="paragraph" w:customStyle="1" w:styleId="li">
    <w:name w:val="li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8F0000"/>
      <w:spacing w:val="0"/>
    </w:rPr>
  </w:style>
  <w:style w:type="paragraph" w:customStyle="1" w:styleId="tli">
    <w:name w:val="tli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lia">
    <w:name w:val="li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lia">
    <w:name w:val="tli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strike/>
      <w:color w:val="DC143C"/>
      <w:spacing w:val="0"/>
    </w:rPr>
  </w:style>
  <w:style w:type="paragraph" w:customStyle="1" w:styleId="lt">
    <w:name w:val="l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8F0000"/>
      <w:spacing w:val="0"/>
    </w:rPr>
  </w:style>
  <w:style w:type="paragraph" w:customStyle="1" w:styleId="tlt">
    <w:name w:val="tl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lta">
    <w:name w:val="l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lta">
    <w:name w:val="tl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strike/>
      <w:color w:val="DC143C"/>
      <w:spacing w:val="0"/>
    </w:rPr>
  </w:style>
  <w:style w:type="paragraph" w:customStyle="1" w:styleId="pt">
    <w:name w:val="p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8F0000"/>
      <w:spacing w:val="0"/>
    </w:rPr>
  </w:style>
  <w:style w:type="paragraph" w:customStyle="1" w:styleId="tpt">
    <w:name w:val="tpt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pta">
    <w:name w:val="p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pta">
    <w:name w:val="tpt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strike/>
      <w:color w:val="DC143C"/>
      <w:spacing w:val="0"/>
    </w:rPr>
  </w:style>
  <w:style w:type="paragraph" w:customStyle="1" w:styleId="sp">
    <w:name w:val="sp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8F0000"/>
      <w:spacing w:val="0"/>
    </w:rPr>
  </w:style>
  <w:style w:type="paragraph" w:customStyle="1" w:styleId="tsp">
    <w:name w:val="tsp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spa">
    <w:name w:val="sp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trike/>
      <w:color w:val="DC143C"/>
      <w:spacing w:val="0"/>
    </w:rPr>
  </w:style>
  <w:style w:type="paragraph" w:customStyle="1" w:styleId="tspa">
    <w:name w:val="tsp_a"/>
    <w:basedOn w:val="Normal"/>
    <w:rsid w:val="00976963"/>
    <w:pPr>
      <w:spacing w:before="100" w:beforeAutospacing="1" w:after="100" w:afterAutospacing="1"/>
    </w:pPr>
    <w:rPr>
      <w:rFonts w:ascii="Times New Roman" w:eastAsia="Times New Roman" w:hAnsi="Times New Roman" w:cs="Times New Roman"/>
      <w:strike/>
      <w:color w:val="DC143C"/>
      <w:spacing w:val="0"/>
    </w:rPr>
  </w:style>
  <w:style w:type="paragraph" w:customStyle="1" w:styleId="nview">
    <w:name w:val="nview"/>
    <w:basedOn w:val="Normal"/>
    <w:rsid w:val="00976963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lview">
    <w:name w:val="lview"/>
    <w:basedOn w:val="Normal"/>
    <w:rsid w:val="00976963"/>
    <w:pPr>
      <w:pBdr>
        <w:top w:val="inset" w:sz="12" w:space="0" w:color="auto"/>
        <w:left w:val="inset" w:sz="12" w:space="0" w:color="auto"/>
        <w:bottom w:val="inset" w:sz="12" w:space="0" w:color="auto"/>
        <w:right w:val="inset" w:sz="12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pageportraitlview">
    <w:name w:val="pageportrait_lview"/>
    <w:basedOn w:val="Normal"/>
    <w:rsid w:val="0097696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paragraph" w:customStyle="1" w:styleId="pagelandscapelview">
    <w:name w:val="pagelandscape_lview"/>
    <w:basedOn w:val="Normal"/>
    <w:rsid w:val="0097696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pacing w:val="0"/>
    </w:rPr>
  </w:style>
  <w:style w:type="character" w:customStyle="1" w:styleId="ca1">
    <w:name w:val="ca1"/>
    <w:basedOn w:val="DefaultParagraphFont"/>
    <w:rsid w:val="00976963"/>
    <w:rPr>
      <w:b/>
      <w:bCs/>
      <w:color w:val="005F00"/>
      <w:sz w:val="24"/>
      <w:szCs w:val="24"/>
    </w:rPr>
  </w:style>
  <w:style w:type="character" w:customStyle="1" w:styleId="tca1">
    <w:name w:val="tca1"/>
    <w:basedOn w:val="DefaultParagraphFont"/>
    <w:rsid w:val="00976963"/>
    <w:rPr>
      <w:b/>
      <w:bCs/>
      <w:sz w:val="24"/>
      <w:szCs w:val="24"/>
    </w:rPr>
  </w:style>
  <w:style w:type="character" w:customStyle="1" w:styleId="li1">
    <w:name w:val="li1"/>
    <w:basedOn w:val="DefaultParagraphFont"/>
    <w:rsid w:val="00976963"/>
    <w:rPr>
      <w:b/>
      <w:bCs/>
      <w:color w:val="8F0000"/>
    </w:rPr>
  </w:style>
  <w:style w:type="character" w:customStyle="1" w:styleId="tli1">
    <w:name w:val="tli1"/>
    <w:basedOn w:val="DefaultParagraphFont"/>
    <w:rsid w:val="00976963"/>
  </w:style>
  <w:style w:type="character" w:customStyle="1" w:styleId="al1">
    <w:name w:val="al1"/>
    <w:basedOn w:val="DefaultParagraphFont"/>
    <w:rsid w:val="00976963"/>
    <w:rPr>
      <w:b/>
      <w:bCs/>
      <w:color w:val="008F00"/>
    </w:rPr>
  </w:style>
  <w:style w:type="character" w:customStyle="1" w:styleId="tal1">
    <w:name w:val="tal1"/>
    <w:basedOn w:val="DefaultParagraphFont"/>
    <w:rsid w:val="00976963"/>
  </w:style>
  <w:style w:type="character" w:customStyle="1" w:styleId="si1">
    <w:name w:val="si1"/>
    <w:basedOn w:val="DefaultParagraphFont"/>
    <w:rsid w:val="00976963"/>
    <w:rPr>
      <w:b/>
      <w:bCs/>
      <w:sz w:val="24"/>
      <w:szCs w:val="24"/>
    </w:rPr>
  </w:style>
  <w:style w:type="character" w:customStyle="1" w:styleId="tsi1">
    <w:name w:val="tsi1"/>
    <w:basedOn w:val="DefaultParagraphFont"/>
    <w:rsid w:val="00976963"/>
    <w:rPr>
      <w:b/>
      <w:bCs/>
      <w:sz w:val="24"/>
      <w:szCs w:val="24"/>
    </w:rPr>
  </w:style>
  <w:style w:type="character" w:customStyle="1" w:styleId="pt1">
    <w:name w:val="pt1"/>
    <w:basedOn w:val="DefaultParagraphFont"/>
    <w:rsid w:val="00976963"/>
    <w:rPr>
      <w:b/>
      <w:bCs/>
      <w:color w:val="8F0000"/>
    </w:rPr>
  </w:style>
  <w:style w:type="character" w:customStyle="1" w:styleId="tpt1">
    <w:name w:val="tpt1"/>
    <w:basedOn w:val="DefaultParagraphFont"/>
    <w:rsid w:val="00976963"/>
  </w:style>
  <w:style w:type="character" w:customStyle="1" w:styleId="lia1">
    <w:name w:val="li_a1"/>
    <w:basedOn w:val="DefaultParagraphFont"/>
    <w:rsid w:val="00976963"/>
    <w:rPr>
      <w:b/>
      <w:bCs/>
      <w:strike/>
      <w:color w:val="DC143C"/>
    </w:rPr>
  </w:style>
  <w:style w:type="character" w:customStyle="1" w:styleId="tlia1">
    <w:name w:val="tli_a1"/>
    <w:basedOn w:val="DefaultParagraphFont"/>
    <w:rsid w:val="00976963"/>
    <w:rPr>
      <w:strike/>
      <w:color w:val="DC143C"/>
    </w:rPr>
  </w:style>
  <w:style w:type="character" w:customStyle="1" w:styleId="lego1">
    <w:name w:val="lego1"/>
    <w:basedOn w:val="DefaultParagraphFont"/>
    <w:rsid w:val="00976963"/>
    <w:rPr>
      <w:b w:val="0"/>
      <w:bCs w:val="0"/>
      <w:i/>
      <w:iCs/>
      <w:vanish w:val="0"/>
      <w:webHidden w:val="0"/>
      <w:color w:val="6666FF"/>
      <w:sz w:val="18"/>
      <w:szCs w:val="18"/>
      <w:specVanish w:val="0"/>
    </w:rPr>
  </w:style>
  <w:style w:type="character" w:customStyle="1" w:styleId="tax1">
    <w:name w:val="tax1"/>
    <w:basedOn w:val="DefaultParagraphFont"/>
    <w:rsid w:val="00976963"/>
    <w:rPr>
      <w:b/>
      <w:bCs/>
      <w:sz w:val="26"/>
      <w:szCs w:val="26"/>
    </w:rPr>
  </w:style>
  <w:style w:type="character" w:customStyle="1" w:styleId="sp1">
    <w:name w:val="sp1"/>
    <w:basedOn w:val="DefaultParagraphFont"/>
    <w:rsid w:val="00976963"/>
    <w:rPr>
      <w:b/>
      <w:bCs/>
      <w:color w:val="8F0000"/>
    </w:rPr>
  </w:style>
  <w:style w:type="character" w:customStyle="1" w:styleId="tsp1">
    <w:name w:val="tsp1"/>
    <w:basedOn w:val="DefaultParagraphFont"/>
    <w:rsid w:val="00976963"/>
  </w:style>
  <w:style w:type="character" w:customStyle="1" w:styleId="tar1">
    <w:name w:val="tar1"/>
    <w:basedOn w:val="DefaultParagraphFont"/>
    <w:rsid w:val="00976963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2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3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1413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72726261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986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7266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01406899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386932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3575255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57053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36467496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2242549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90973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9276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20201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485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1323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83107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39068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74298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0260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  <w:div w:id="153847061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9800820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121232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9905793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9700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805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5209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4784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5073657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502157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74374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1490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9780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66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71272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1124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98562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06942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62076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44481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71377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93215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50555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85072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859811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96419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827552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87203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  <w:div w:id="147471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68008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77879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26333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204991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545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0346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9748451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0971174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3251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98967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5942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76252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24603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8625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417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81240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1092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02578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43197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75670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4359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68413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11228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8481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6132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9810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94276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59698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19323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824516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3693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56703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340007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8554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7434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84709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152563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7218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85113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10425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7789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192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9699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80384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5979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20274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7448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2695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88626290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6944315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0025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76202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813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75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6769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578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068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41952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5396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72236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09748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2659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82840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11983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0557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57895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84755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680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0588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844724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91023962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815621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2077738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4384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4656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12573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12076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89268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8799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21099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354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5515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1744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8676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668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89708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5841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45514883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9476694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8649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  <w:div w:id="109702405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33045449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33496423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5374389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1535074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89631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78199506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7689401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5061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21087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1329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14551287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5044757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1968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33368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6676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7642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12352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74660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7323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185172342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82551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1903477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1555604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5745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8784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61363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110356911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4867043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2905864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686940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8408851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3806954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879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1133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58021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105384562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83074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3466817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3618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42726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46519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209605201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518408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1101071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1886865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7119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73927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40017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8718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71018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95846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4316639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838621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631732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2023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34636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84398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45864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6516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55373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44076032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3587243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6779447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4726487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9212024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4352138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31099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9163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99001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32350886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8715252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0538984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7935888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8806425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5539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77505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10468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62200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70651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63460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59045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80002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54456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4437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068347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6066121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7048805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8951609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6986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417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917009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15514554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5278878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7025640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85730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8937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63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  <w:div w:id="53327257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74229186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94126097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0783230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5360990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1241834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225713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0928069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3033393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0208516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8828457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9796417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58387845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67156383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2384009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1459033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7322135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51604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64751439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2203463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29945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12213927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7049168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90182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85125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83711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748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833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75828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8665882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3385169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30909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6241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92033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123353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9115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56683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39913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5756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333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87176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99795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75913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1593116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8550099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4239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3043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1324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26077002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404211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638710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2539928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5902614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7445214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2705008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01515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2741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71134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891647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8946784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926177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0183373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35542826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26117761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56695701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2001248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0914214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7357655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0230339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9354399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0624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7919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6014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0371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33843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6788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66528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9550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23070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0240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5389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509612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28846501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96412216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199378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300879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16532413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57123500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5095425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9974877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3121126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8229650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96955740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84189215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99819500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796566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3232371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1845889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7182950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8390731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5464552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9448679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4212005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3544388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59771668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9019181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4086115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</w:divsChild>
        </w:div>
      </w:divsChild>
    </w:div>
    <w:div w:id="880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7999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566382188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614040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74301609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69516149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0080948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35431212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56744974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19750449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7938886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77099955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95652114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59101648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72073993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6367599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83174649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Paul</dc:creator>
  <cp:keywords/>
  <dc:description/>
  <cp:lastModifiedBy>Constantin Paul</cp:lastModifiedBy>
  <cp:revision>2</cp:revision>
  <dcterms:created xsi:type="dcterms:W3CDTF">2017-11-14T07:54:00Z</dcterms:created>
  <dcterms:modified xsi:type="dcterms:W3CDTF">2017-11-14T07:54:00Z</dcterms:modified>
</cp:coreProperties>
</file>