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91" w:rsidRDefault="00013B91" w:rsidP="00013B91">
      <w:pPr>
        <w:spacing w:before="120" w:after="120" w:line="276" w:lineRule="auto"/>
        <w:ind w:firstLine="709"/>
        <w:jc w:val="right"/>
        <w:rPr>
          <w:rFonts w:ascii="Arial" w:hAnsi="Arial" w:cs="Arial"/>
          <w:b/>
          <w:color w:val="000000"/>
        </w:rPr>
      </w:pPr>
      <w:r>
        <w:rPr>
          <w:rFonts w:ascii="Arial" w:hAnsi="Arial" w:cs="Arial"/>
          <w:b/>
          <w:color w:val="000000"/>
        </w:rPr>
        <w:t>Anexă la OMCIN nr......../.....................</w:t>
      </w:r>
    </w:p>
    <w:p w:rsidR="00013B91" w:rsidRDefault="00013B91" w:rsidP="00532B32">
      <w:pPr>
        <w:spacing w:before="120" w:after="120" w:line="276" w:lineRule="auto"/>
        <w:ind w:firstLine="709"/>
        <w:jc w:val="center"/>
        <w:rPr>
          <w:rFonts w:ascii="Arial" w:hAnsi="Arial" w:cs="Arial"/>
          <w:b/>
          <w:color w:val="000000"/>
        </w:rPr>
      </w:pPr>
    </w:p>
    <w:p w:rsidR="0088308B" w:rsidRPr="00013B91" w:rsidRDefault="0088308B" w:rsidP="00013B91">
      <w:pPr>
        <w:spacing w:before="120" w:after="120" w:line="276" w:lineRule="auto"/>
        <w:ind w:firstLine="709"/>
        <w:jc w:val="center"/>
        <w:rPr>
          <w:rFonts w:ascii="Arial" w:hAnsi="Arial" w:cs="Arial"/>
          <w:b/>
          <w:color w:val="000000"/>
        </w:rPr>
      </w:pPr>
      <w:r w:rsidRPr="00CB109B">
        <w:rPr>
          <w:rFonts w:ascii="Arial" w:hAnsi="Arial" w:cs="Arial"/>
          <w:b/>
          <w:color w:val="000000"/>
        </w:rPr>
        <w:t>Procedura de selecție a beneficiarilor și mod</w:t>
      </w:r>
      <w:r w:rsidR="00C376C0">
        <w:rPr>
          <w:rFonts w:ascii="Arial" w:hAnsi="Arial" w:cs="Arial"/>
          <w:b/>
          <w:color w:val="000000"/>
        </w:rPr>
        <w:t>alitățile de finanțare nerambur</w:t>
      </w:r>
      <w:r w:rsidRPr="00CB109B">
        <w:rPr>
          <w:rFonts w:ascii="Arial" w:hAnsi="Arial" w:cs="Arial"/>
          <w:b/>
          <w:color w:val="000000"/>
        </w:rPr>
        <w:t>sabilă</w:t>
      </w:r>
      <w:r w:rsidRPr="00CB109B">
        <w:rPr>
          <w:rFonts w:ascii="Arial" w:hAnsi="Arial" w:cs="Arial"/>
          <w:b/>
        </w:rPr>
        <w:t xml:space="preserve">pentru acțiuni </w:t>
      </w:r>
      <w:r w:rsidRPr="0088308B">
        <w:rPr>
          <w:rFonts w:ascii="Arial" w:hAnsi="Arial" w:cs="Arial"/>
          <w:b/>
        </w:rPr>
        <w:t xml:space="preserve">și </w:t>
      </w:r>
      <w:r w:rsidRPr="00CB109B">
        <w:rPr>
          <w:rFonts w:ascii="Arial" w:hAnsi="Arial" w:cs="Arial"/>
          <w:b/>
        </w:rPr>
        <w:t>proiecte culturale în cadrul</w:t>
      </w:r>
      <w:r w:rsidR="00013B91">
        <w:rPr>
          <w:rFonts w:ascii="Arial" w:hAnsi="Arial" w:cs="Arial"/>
          <w:b/>
          <w:color w:val="000000"/>
        </w:rPr>
        <w:t xml:space="preserve"> </w:t>
      </w:r>
      <w:bookmarkStart w:id="0" w:name="_GoBack"/>
      <w:bookmarkEnd w:id="0"/>
      <w:r w:rsidRPr="00CB109B">
        <w:rPr>
          <w:rFonts w:ascii="Arial" w:hAnsi="Arial" w:cs="Arial"/>
          <w:b/>
        </w:rPr>
        <w:t xml:space="preserve">Programului </w:t>
      </w:r>
      <w:r>
        <w:rPr>
          <w:rFonts w:ascii="Arial" w:hAnsi="Arial" w:cs="Arial"/>
          <w:b/>
        </w:rPr>
        <w:t>„</w:t>
      </w:r>
      <w:r w:rsidRPr="00CB109B">
        <w:rPr>
          <w:rFonts w:ascii="Arial" w:hAnsi="Arial" w:cs="Arial"/>
          <w:b/>
        </w:rPr>
        <w:t>Timișoara Capitală Europeană a Culturii</w:t>
      </w:r>
      <w:r>
        <w:rPr>
          <w:rFonts w:ascii="Arial" w:hAnsi="Arial" w:cs="Arial"/>
          <w:b/>
        </w:rPr>
        <w:t xml:space="preserve"> în anul</w:t>
      </w:r>
      <w:r w:rsidRPr="00CB109B">
        <w:rPr>
          <w:rFonts w:ascii="Arial" w:hAnsi="Arial" w:cs="Arial"/>
          <w:b/>
        </w:rPr>
        <w:t xml:space="preserve"> 2021</w:t>
      </w:r>
      <w:r>
        <w:rPr>
          <w:rFonts w:ascii="Arial" w:hAnsi="Arial" w:cs="Arial"/>
          <w:b/>
        </w:rPr>
        <w:t>”</w:t>
      </w:r>
    </w:p>
    <w:p w:rsidR="00131102" w:rsidRDefault="00131102" w:rsidP="00532B32">
      <w:pPr>
        <w:spacing w:before="120" w:after="120" w:line="276" w:lineRule="auto"/>
        <w:ind w:firstLine="709"/>
      </w:pPr>
    </w:p>
    <w:p w:rsidR="0088308B" w:rsidRPr="0088308B" w:rsidRDefault="0088308B" w:rsidP="00532B32">
      <w:pPr>
        <w:spacing w:before="120" w:after="120" w:line="276" w:lineRule="auto"/>
        <w:ind w:firstLine="709"/>
        <w:jc w:val="both"/>
        <w:rPr>
          <w:rFonts w:ascii="Arial" w:hAnsi="Arial" w:cs="Arial"/>
          <w:b/>
        </w:rPr>
      </w:pPr>
      <w:r w:rsidRPr="0088308B">
        <w:rPr>
          <w:rFonts w:ascii="Arial" w:hAnsi="Arial" w:cs="Arial"/>
          <w:b/>
        </w:rPr>
        <w:t>Art. 1</w:t>
      </w:r>
    </w:p>
    <w:p w:rsidR="0088308B" w:rsidRDefault="0088308B" w:rsidP="00532B32">
      <w:pPr>
        <w:spacing w:before="120" w:after="120" w:line="276" w:lineRule="auto"/>
        <w:ind w:firstLine="709"/>
        <w:jc w:val="both"/>
        <w:rPr>
          <w:rFonts w:ascii="Arial" w:hAnsi="Arial" w:cs="Arial"/>
        </w:rPr>
      </w:pPr>
      <w:r w:rsidRPr="0088308B">
        <w:rPr>
          <w:rFonts w:ascii="Arial" w:hAnsi="Arial" w:cs="Arial"/>
        </w:rPr>
        <w:t>Prezenta proced</w:t>
      </w:r>
      <w:r>
        <w:rPr>
          <w:rFonts w:ascii="Arial" w:hAnsi="Arial" w:cs="Arial"/>
        </w:rPr>
        <w:t xml:space="preserve">ură </w:t>
      </w:r>
      <w:r w:rsidR="00F423C3">
        <w:rPr>
          <w:rFonts w:ascii="Arial" w:hAnsi="Arial" w:cs="Arial"/>
        </w:rPr>
        <w:t>reglementează procedura</w:t>
      </w:r>
      <w:r>
        <w:rPr>
          <w:rFonts w:ascii="Arial" w:hAnsi="Arial" w:cs="Arial"/>
        </w:rPr>
        <w:t xml:space="preserve"> de selecție a beneficiarilor </w:t>
      </w:r>
      <w:r w:rsidRPr="0088308B">
        <w:rPr>
          <w:rFonts w:ascii="Arial" w:hAnsi="Arial" w:cs="Arial"/>
        </w:rPr>
        <w:t>și modalități</w:t>
      </w:r>
      <w:r w:rsidR="00F97951">
        <w:rPr>
          <w:rFonts w:ascii="Arial" w:hAnsi="Arial" w:cs="Arial"/>
        </w:rPr>
        <w:t>le de finanțare nerambur</w:t>
      </w:r>
      <w:r>
        <w:rPr>
          <w:rFonts w:ascii="Arial" w:hAnsi="Arial" w:cs="Arial"/>
        </w:rPr>
        <w:t xml:space="preserve">sabilă pentru acțiuni și proiecte culturale în cadrul </w:t>
      </w:r>
      <w:r w:rsidRPr="0088308B">
        <w:rPr>
          <w:rFonts w:ascii="Arial" w:hAnsi="Arial" w:cs="Arial"/>
        </w:rPr>
        <w:t>Programului „Timișoara Capitală Europeană a Culturii în anul 2021”</w:t>
      </w:r>
      <w:r>
        <w:rPr>
          <w:rFonts w:ascii="Arial" w:hAnsi="Arial" w:cs="Arial"/>
        </w:rPr>
        <w:t>.</w:t>
      </w:r>
    </w:p>
    <w:p w:rsidR="0088308B" w:rsidRPr="0088308B" w:rsidRDefault="0088308B" w:rsidP="00532B32">
      <w:pPr>
        <w:spacing w:before="120" w:after="120" w:line="276" w:lineRule="auto"/>
        <w:ind w:firstLine="709"/>
        <w:jc w:val="both"/>
        <w:rPr>
          <w:rFonts w:ascii="Arial" w:hAnsi="Arial" w:cs="Arial"/>
          <w:b/>
        </w:rPr>
      </w:pPr>
      <w:r w:rsidRPr="0088308B">
        <w:rPr>
          <w:rFonts w:ascii="Arial" w:hAnsi="Arial" w:cs="Arial"/>
          <w:b/>
        </w:rPr>
        <w:t>Art. 2</w:t>
      </w:r>
    </w:p>
    <w:p w:rsidR="0088308B" w:rsidRDefault="0088308B" w:rsidP="00532B32">
      <w:pPr>
        <w:spacing w:before="120" w:after="120" w:line="276" w:lineRule="auto"/>
        <w:ind w:firstLine="709"/>
        <w:jc w:val="both"/>
        <w:rPr>
          <w:rFonts w:ascii="Arial" w:hAnsi="Arial" w:cs="Arial"/>
        </w:rPr>
      </w:pPr>
      <w:r w:rsidRPr="00F423C3">
        <w:rPr>
          <w:rFonts w:ascii="Arial" w:hAnsi="Arial" w:cs="Arial"/>
          <w:b/>
        </w:rPr>
        <w:t>(1)</w:t>
      </w:r>
      <w:r>
        <w:rPr>
          <w:rFonts w:ascii="Arial" w:hAnsi="Arial" w:cs="Arial"/>
        </w:rPr>
        <w:t xml:space="preserve"> Finanţarea nerambursabilă se acordă de către </w:t>
      </w:r>
      <w:r w:rsidRPr="0088308B">
        <w:rPr>
          <w:rFonts w:ascii="Arial" w:hAnsi="Arial" w:cs="Arial"/>
        </w:rPr>
        <w:t>Asociaţ</w:t>
      </w:r>
      <w:r>
        <w:rPr>
          <w:rFonts w:ascii="Arial" w:hAnsi="Arial" w:cs="Arial"/>
        </w:rPr>
        <w:t>ia</w:t>
      </w:r>
      <w:r w:rsidRPr="0088308B">
        <w:rPr>
          <w:rFonts w:ascii="Arial" w:hAnsi="Arial" w:cs="Arial"/>
        </w:rPr>
        <w:t xml:space="preserve"> "Timişoara - Capitală Europeană a Culturii", denumită în continuare Asociaţia</w:t>
      </w:r>
      <w:r>
        <w:rPr>
          <w:rFonts w:ascii="Arial" w:hAnsi="Arial" w:cs="Arial"/>
        </w:rPr>
        <w:t>, în urma unei proceduri de selecţie derulate de către aceasta.</w:t>
      </w:r>
    </w:p>
    <w:p w:rsidR="0088308B" w:rsidRDefault="0088308B" w:rsidP="00532B32">
      <w:pPr>
        <w:spacing w:before="120" w:after="120" w:line="276" w:lineRule="auto"/>
        <w:ind w:firstLine="709"/>
        <w:jc w:val="both"/>
        <w:rPr>
          <w:rFonts w:ascii="Arial" w:hAnsi="Arial" w:cs="Arial"/>
        </w:rPr>
      </w:pPr>
      <w:r w:rsidRPr="00F423C3">
        <w:rPr>
          <w:rFonts w:ascii="Arial" w:hAnsi="Arial" w:cs="Arial"/>
          <w:b/>
        </w:rPr>
        <w:t>(2)</w:t>
      </w:r>
      <w:r w:rsidR="003001CA">
        <w:rPr>
          <w:rFonts w:ascii="Arial" w:hAnsi="Arial" w:cs="Arial"/>
          <w:b/>
        </w:rPr>
        <w:t xml:space="preserve"> </w:t>
      </w:r>
      <w:r w:rsidR="00F423C3">
        <w:rPr>
          <w:rFonts w:ascii="Arial" w:hAnsi="Arial" w:cs="Arial"/>
        </w:rPr>
        <w:t>Ȋn acordarea de finanţări nera</w:t>
      </w:r>
      <w:r w:rsidR="00532B32">
        <w:rPr>
          <w:rFonts w:ascii="Arial" w:hAnsi="Arial" w:cs="Arial"/>
        </w:rPr>
        <w:t>m</w:t>
      </w:r>
      <w:r w:rsidR="00F423C3">
        <w:rPr>
          <w:rFonts w:ascii="Arial" w:hAnsi="Arial" w:cs="Arial"/>
        </w:rPr>
        <w:t>bursabile</w:t>
      </w:r>
      <w:r w:rsidR="001A66B4">
        <w:rPr>
          <w:rFonts w:ascii="Arial" w:hAnsi="Arial" w:cs="Arial"/>
        </w:rPr>
        <w:t>,</w:t>
      </w:r>
      <w:r w:rsidR="00F423C3">
        <w:rPr>
          <w:rFonts w:ascii="Arial" w:hAnsi="Arial" w:cs="Arial"/>
        </w:rPr>
        <w:t xml:space="preserve"> Asociaţia va asigura respectarea principiilor prevăzute la art. 1</w:t>
      </w:r>
      <w:r w:rsidR="00F423C3">
        <w:rPr>
          <w:rFonts w:ascii="Arial" w:hAnsi="Arial" w:cs="Arial"/>
          <w:vertAlign w:val="superscript"/>
        </w:rPr>
        <w:t>1</w:t>
      </w:r>
      <w:r w:rsidR="00F423C3">
        <w:rPr>
          <w:rFonts w:ascii="Arial" w:hAnsi="Arial" w:cs="Arial"/>
        </w:rPr>
        <w:t xml:space="preserve"> din Ordonanţa Guvernului nr. </w:t>
      </w:r>
      <w:r w:rsidR="00F423C3" w:rsidRPr="00F423C3">
        <w:rPr>
          <w:rFonts w:ascii="Arial" w:hAnsi="Arial" w:cs="Arial"/>
        </w:rPr>
        <w:t>51/1998 privind îmbunătăţirea sistemului de finanţare a programelor, proiectelor şi acţiunilor culturale, aprobată cu modificări şi completări prin Legea nr. 245/2001, cu modificările şi completările ulterioare</w:t>
      </w:r>
      <w:r w:rsidR="00F423C3">
        <w:rPr>
          <w:rFonts w:ascii="Arial" w:hAnsi="Arial" w:cs="Arial"/>
        </w:rPr>
        <w:t xml:space="preserve"> şi a </w:t>
      </w:r>
      <w:r w:rsidR="00F423C3" w:rsidRPr="00F423C3">
        <w:rPr>
          <w:rFonts w:ascii="Arial" w:hAnsi="Arial" w:cs="Arial"/>
        </w:rPr>
        <w:t>criteriilor</w:t>
      </w:r>
      <w:r w:rsidR="00F423C3">
        <w:rPr>
          <w:rFonts w:ascii="Arial" w:hAnsi="Arial" w:cs="Arial"/>
        </w:rPr>
        <w:t xml:space="preserve"> prevăzute la art. 5 alin. (2) din Ordonanţa de urgenţă a Guvernului nr. 42/2019 </w:t>
      </w:r>
      <w:r w:rsidR="00F423C3" w:rsidRPr="00F423C3">
        <w:rPr>
          <w:rFonts w:ascii="Arial" w:hAnsi="Arial" w:cs="Arial"/>
        </w:rPr>
        <w:t>privind stabilirea unor măsuri financiare pentru susţinerea desfăşurării Programului cultural naţional "Timişoara - Capitală Europeană a Culturii în anul 2021"</w:t>
      </w:r>
      <w:r w:rsidR="00F423C3">
        <w:rPr>
          <w:rFonts w:ascii="Arial" w:hAnsi="Arial" w:cs="Arial"/>
        </w:rPr>
        <w:t>.</w:t>
      </w:r>
    </w:p>
    <w:p w:rsidR="00A33C33" w:rsidRDefault="00A33C33" w:rsidP="00A33C33">
      <w:pPr>
        <w:spacing w:before="120" w:after="120" w:line="276" w:lineRule="auto"/>
        <w:ind w:firstLine="709"/>
        <w:jc w:val="both"/>
        <w:rPr>
          <w:rFonts w:ascii="Arial" w:hAnsi="Arial" w:cs="Arial"/>
          <w:b/>
          <w:color w:val="000000"/>
          <w:lang w:val="it-IT"/>
        </w:rPr>
      </w:pPr>
      <w:r>
        <w:rPr>
          <w:rFonts w:ascii="Arial" w:hAnsi="Arial" w:cs="Arial"/>
          <w:b/>
          <w:color w:val="000000"/>
          <w:lang w:val="it-IT"/>
        </w:rPr>
        <w:t>Art. 3</w:t>
      </w:r>
    </w:p>
    <w:p w:rsidR="00A33C33" w:rsidRPr="00A33C33" w:rsidRDefault="00A33C33" w:rsidP="00982328">
      <w:pPr>
        <w:spacing w:before="120" w:after="120" w:line="276" w:lineRule="auto"/>
        <w:jc w:val="both"/>
        <w:rPr>
          <w:rFonts w:ascii="Arial" w:hAnsi="Arial" w:cs="Arial"/>
          <w:bCs/>
        </w:rPr>
      </w:pPr>
      <w:r w:rsidRPr="00A33C33">
        <w:rPr>
          <w:rFonts w:ascii="Arial" w:hAnsi="Arial" w:cs="Arial"/>
          <w:b/>
          <w:color w:val="000000"/>
          <w:lang w:val="it-IT"/>
        </w:rPr>
        <w:t>(1)</w:t>
      </w:r>
      <w:r w:rsidRPr="00A33C33">
        <w:rPr>
          <w:rFonts w:ascii="Arial" w:hAnsi="Arial" w:cs="Arial"/>
          <w:b/>
          <w:color w:val="000000"/>
          <w:lang w:val="it-IT"/>
        </w:rPr>
        <w:tab/>
      </w:r>
      <w:r w:rsidRPr="009020BE">
        <w:rPr>
          <w:rFonts w:ascii="Arial" w:hAnsi="Arial" w:cs="Arial"/>
        </w:rPr>
        <w:t xml:space="preserve">Fiecare sesiune de selecție se organizează </w:t>
      </w:r>
      <w:r w:rsidR="00894E56" w:rsidRPr="009020BE">
        <w:rPr>
          <w:rFonts w:ascii="Arial" w:hAnsi="Arial" w:cs="Arial"/>
        </w:rPr>
        <w:t xml:space="preserve">de către Asociaţie </w:t>
      </w:r>
      <w:r w:rsidRPr="009020BE">
        <w:rPr>
          <w:rFonts w:ascii="Arial" w:hAnsi="Arial" w:cs="Arial"/>
        </w:rPr>
        <w:t xml:space="preserve">și se anunță public </w:t>
      </w:r>
      <w:r w:rsidR="00894E56" w:rsidRPr="009020BE">
        <w:rPr>
          <w:rFonts w:ascii="Arial" w:hAnsi="Arial" w:cs="Arial"/>
        </w:rPr>
        <w:t xml:space="preserve">pe pagina de internet a acesteia, </w:t>
      </w:r>
      <w:r w:rsidRPr="009020BE">
        <w:rPr>
          <w:rFonts w:ascii="Arial" w:hAnsi="Arial" w:cs="Arial"/>
          <w:bCs/>
        </w:rPr>
        <w:t>cu cel puţin 30 de zile calendaristice înainte de data limită pentru depunerea</w:t>
      </w:r>
      <w:r w:rsidR="009020BE">
        <w:rPr>
          <w:rFonts w:ascii="Arial" w:hAnsi="Arial" w:cs="Arial"/>
          <w:bCs/>
        </w:rPr>
        <w:t xml:space="preserve"> </w:t>
      </w:r>
      <w:r w:rsidRPr="009020BE">
        <w:rPr>
          <w:rFonts w:ascii="Arial" w:hAnsi="Arial" w:cs="Arial"/>
        </w:rPr>
        <w:t>acțiunilor și proiectelor culturale</w:t>
      </w:r>
      <w:r w:rsidRPr="009020BE">
        <w:rPr>
          <w:rFonts w:ascii="Arial" w:hAnsi="Arial" w:cs="Arial"/>
          <w:bCs/>
        </w:rPr>
        <w:t>.</w:t>
      </w:r>
      <w:r>
        <w:rPr>
          <w:rStyle w:val="do1"/>
          <w:rFonts w:ascii="Arial" w:hAnsi="Arial" w:cs="Arial"/>
          <w:b w:val="0"/>
          <w:sz w:val="24"/>
          <w:szCs w:val="24"/>
        </w:rPr>
        <w:t xml:space="preserve"> </w:t>
      </w:r>
    </w:p>
    <w:p w:rsidR="00A33C33" w:rsidRPr="00A33C33" w:rsidRDefault="00A33C33" w:rsidP="003001CA">
      <w:pPr>
        <w:spacing w:before="120" w:after="120" w:line="276" w:lineRule="auto"/>
        <w:jc w:val="both"/>
        <w:rPr>
          <w:rFonts w:ascii="Arial" w:hAnsi="Arial" w:cs="Arial"/>
          <w:color w:val="000000"/>
          <w:lang w:val="it-IT"/>
        </w:rPr>
      </w:pPr>
      <w:r w:rsidRPr="00A33C33">
        <w:rPr>
          <w:rFonts w:ascii="Arial" w:hAnsi="Arial" w:cs="Arial"/>
          <w:b/>
          <w:color w:val="000000"/>
          <w:lang w:val="it-IT"/>
        </w:rPr>
        <w:t>(2)</w:t>
      </w:r>
      <w:r w:rsidRPr="00A33C33">
        <w:rPr>
          <w:rFonts w:ascii="Arial" w:hAnsi="Arial" w:cs="Arial"/>
          <w:b/>
          <w:color w:val="000000"/>
          <w:lang w:val="it-IT"/>
        </w:rPr>
        <w:tab/>
      </w:r>
      <w:r w:rsidRPr="00A33C33">
        <w:rPr>
          <w:rFonts w:ascii="Arial" w:hAnsi="Arial" w:cs="Arial"/>
          <w:color w:val="000000"/>
          <w:lang w:val="it-IT"/>
        </w:rPr>
        <w:t>Anunţul public va cuprinde informaţii cu privire la:</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a)</w:t>
      </w:r>
      <w:r w:rsidRPr="00A33C33">
        <w:rPr>
          <w:rFonts w:ascii="Arial" w:hAnsi="Arial" w:cs="Arial"/>
          <w:color w:val="000000"/>
          <w:lang w:val="it-IT"/>
        </w:rPr>
        <w:tab/>
        <w:t>locul şi modalităţile de depunere de către solicitanţi a</w:t>
      </w:r>
      <w:r>
        <w:rPr>
          <w:rFonts w:ascii="Arial" w:hAnsi="Arial" w:cs="Arial"/>
        </w:rPr>
        <w:t>documentaţiei de solicitare a finanţării</w:t>
      </w:r>
      <w:r w:rsidRPr="00A33C33">
        <w:rPr>
          <w:rFonts w:ascii="Arial" w:hAnsi="Arial" w:cs="Arial"/>
          <w:color w:val="000000"/>
          <w:lang w:val="it-IT"/>
        </w:rPr>
        <w:t>;</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b)</w:t>
      </w:r>
      <w:r w:rsidRPr="00A33C33">
        <w:rPr>
          <w:rFonts w:ascii="Arial" w:hAnsi="Arial" w:cs="Arial"/>
          <w:color w:val="000000"/>
          <w:lang w:val="it-IT"/>
        </w:rPr>
        <w:tab/>
        <w:t>termenul limită pentru depunerea</w:t>
      </w:r>
      <w:r>
        <w:rPr>
          <w:rFonts w:ascii="Arial" w:hAnsi="Arial" w:cs="Arial"/>
          <w:color w:val="000000"/>
          <w:lang w:val="it-IT"/>
        </w:rPr>
        <w:t xml:space="preserve"> documentaţiei</w:t>
      </w:r>
      <w:r>
        <w:rPr>
          <w:rFonts w:ascii="Arial" w:hAnsi="Arial" w:cs="Arial"/>
        </w:rPr>
        <w:t>de solicitare a finanţării</w:t>
      </w:r>
      <w:r w:rsidRPr="00A33C33">
        <w:rPr>
          <w:rFonts w:ascii="Arial" w:hAnsi="Arial" w:cs="Arial"/>
          <w:color w:val="000000"/>
          <w:lang w:val="it-IT"/>
        </w:rPr>
        <w:t>;</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c)</w:t>
      </w:r>
      <w:r w:rsidRPr="00A33C33">
        <w:rPr>
          <w:rFonts w:ascii="Arial" w:hAnsi="Arial" w:cs="Arial"/>
          <w:color w:val="000000"/>
          <w:lang w:val="it-IT"/>
        </w:rPr>
        <w:tab/>
        <w:t xml:space="preserve">conţinutul </w:t>
      </w:r>
      <w:r>
        <w:rPr>
          <w:rFonts w:ascii="Arial" w:hAnsi="Arial" w:cs="Arial"/>
          <w:color w:val="000000"/>
          <w:lang w:val="it-IT"/>
        </w:rPr>
        <w:t xml:space="preserve">documentaţiei </w:t>
      </w:r>
      <w:r>
        <w:rPr>
          <w:rFonts w:ascii="Arial" w:hAnsi="Arial" w:cs="Arial"/>
        </w:rPr>
        <w:t>de solicitare a finanţării</w:t>
      </w:r>
      <w:r w:rsidRPr="00A33C33">
        <w:rPr>
          <w:rFonts w:ascii="Arial" w:hAnsi="Arial" w:cs="Arial"/>
          <w:color w:val="000000"/>
          <w:lang w:val="it-IT"/>
        </w:rPr>
        <w:t>;</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d)</w:t>
      </w:r>
      <w:r w:rsidRPr="00A33C33">
        <w:rPr>
          <w:rFonts w:ascii="Arial" w:hAnsi="Arial" w:cs="Arial"/>
          <w:color w:val="000000"/>
          <w:lang w:val="it-IT"/>
        </w:rPr>
        <w:tab/>
        <w:t xml:space="preserve">suma totală disponibilă pentru finanţarea </w:t>
      </w:r>
      <w:r>
        <w:rPr>
          <w:rFonts w:ascii="Arial" w:hAnsi="Arial" w:cs="Arial"/>
          <w:color w:val="000000"/>
          <w:lang w:val="it-IT"/>
        </w:rPr>
        <w:t xml:space="preserve">acţiunilor şi </w:t>
      </w:r>
      <w:r w:rsidRPr="00A33C33">
        <w:rPr>
          <w:rFonts w:ascii="Arial" w:hAnsi="Arial" w:cs="Arial"/>
          <w:color w:val="000000"/>
          <w:lang w:val="it-IT"/>
        </w:rPr>
        <w:t>proiectelor culturale precum şi suma maximă care poate fi solicitată pentru un proiect</w:t>
      </w:r>
      <w:r w:rsidR="00FE0510">
        <w:rPr>
          <w:rFonts w:ascii="Arial" w:hAnsi="Arial" w:cs="Arial"/>
          <w:color w:val="000000"/>
          <w:lang w:val="it-IT"/>
        </w:rPr>
        <w:t>/o acţiune</w:t>
      </w:r>
      <w:r w:rsidRPr="00A33C33">
        <w:rPr>
          <w:rFonts w:ascii="Arial" w:hAnsi="Arial" w:cs="Arial"/>
          <w:color w:val="000000"/>
          <w:lang w:val="it-IT"/>
        </w:rPr>
        <w:t>;</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e)</w:t>
      </w:r>
      <w:r w:rsidRPr="00A33C33">
        <w:rPr>
          <w:rFonts w:ascii="Arial" w:hAnsi="Arial" w:cs="Arial"/>
          <w:color w:val="000000"/>
          <w:lang w:val="it-IT"/>
        </w:rPr>
        <w:tab/>
        <w:t>calendarul sesiunii de finanţare;</w:t>
      </w:r>
    </w:p>
    <w:p w:rsidR="00A33C33" w:rsidRPr="00A33C33" w:rsidRDefault="00A33C33" w:rsidP="00A33C33">
      <w:pPr>
        <w:spacing w:before="120" w:after="120" w:line="276" w:lineRule="auto"/>
        <w:ind w:firstLine="709"/>
        <w:jc w:val="both"/>
        <w:rPr>
          <w:rFonts w:ascii="Arial" w:hAnsi="Arial" w:cs="Arial"/>
          <w:color w:val="000000"/>
          <w:lang w:val="it-IT"/>
        </w:rPr>
      </w:pPr>
      <w:r w:rsidRPr="00A33C33">
        <w:rPr>
          <w:rFonts w:ascii="Arial" w:hAnsi="Arial" w:cs="Arial"/>
          <w:color w:val="000000"/>
          <w:lang w:val="it-IT"/>
        </w:rPr>
        <w:t>f)</w:t>
      </w:r>
      <w:r w:rsidRPr="00A33C33">
        <w:rPr>
          <w:rFonts w:ascii="Arial" w:hAnsi="Arial" w:cs="Arial"/>
          <w:color w:val="000000"/>
          <w:lang w:val="it-IT"/>
        </w:rPr>
        <w:tab/>
        <w:t>perioada de derulare a proiectelor care pot fi eligibile.</w:t>
      </w:r>
    </w:p>
    <w:p w:rsidR="0088308B" w:rsidRPr="00F423C3" w:rsidRDefault="00A33C33" w:rsidP="00532B32">
      <w:pPr>
        <w:spacing w:before="120" w:after="120" w:line="276" w:lineRule="auto"/>
        <w:ind w:firstLine="709"/>
        <w:jc w:val="both"/>
        <w:rPr>
          <w:rFonts w:ascii="Arial" w:hAnsi="Arial" w:cs="Arial"/>
          <w:b/>
        </w:rPr>
      </w:pPr>
      <w:r>
        <w:rPr>
          <w:rFonts w:ascii="Arial" w:hAnsi="Arial" w:cs="Arial"/>
          <w:b/>
        </w:rPr>
        <w:t>Art. 4</w:t>
      </w:r>
    </w:p>
    <w:p w:rsidR="0088308B" w:rsidRDefault="0088308B" w:rsidP="00532B32">
      <w:pPr>
        <w:spacing w:before="120" w:after="120" w:line="276" w:lineRule="auto"/>
        <w:ind w:firstLine="709"/>
        <w:jc w:val="both"/>
        <w:rPr>
          <w:rFonts w:ascii="Arial" w:hAnsi="Arial" w:cs="Arial"/>
        </w:rPr>
      </w:pPr>
      <w:r w:rsidRPr="0088308B">
        <w:rPr>
          <w:rFonts w:ascii="Arial" w:hAnsi="Arial" w:cs="Arial"/>
        </w:rPr>
        <w:t xml:space="preserve">Pentru a putea participa la selecţie, solicitantul trebuie să îndeplinească </w:t>
      </w:r>
      <w:r>
        <w:rPr>
          <w:rFonts w:ascii="Arial" w:hAnsi="Arial" w:cs="Arial"/>
        </w:rPr>
        <w:t>următoarele condiţii:</w:t>
      </w:r>
    </w:p>
    <w:p w:rsidR="00676E33" w:rsidRPr="00676E33" w:rsidRDefault="00676E33" w:rsidP="00532B32">
      <w:pPr>
        <w:spacing w:before="120" w:after="120" w:line="276" w:lineRule="auto"/>
        <w:ind w:firstLine="709"/>
        <w:jc w:val="both"/>
        <w:rPr>
          <w:rFonts w:ascii="Arial" w:hAnsi="Arial" w:cs="Arial"/>
        </w:rPr>
      </w:pPr>
      <w:r w:rsidRPr="006F02BC">
        <w:rPr>
          <w:rFonts w:ascii="Arial" w:hAnsi="Arial" w:cs="Arial"/>
          <w:b/>
        </w:rPr>
        <w:lastRenderedPageBreak/>
        <w:t>a)</w:t>
      </w:r>
      <w:r w:rsidRPr="00676E33">
        <w:rPr>
          <w:rFonts w:ascii="Arial" w:hAnsi="Arial" w:cs="Arial"/>
        </w:rPr>
        <w:tab/>
        <w:t>este persoană fizică autorizată, respectiv persoană juridică înfiinţată în conformitate cu prevederile legale</w:t>
      </w:r>
      <w:r>
        <w:rPr>
          <w:rFonts w:ascii="Arial" w:hAnsi="Arial" w:cs="Arial"/>
        </w:rPr>
        <w:t>;</w:t>
      </w:r>
    </w:p>
    <w:p w:rsidR="0088308B" w:rsidRDefault="00676E33" w:rsidP="00532B32">
      <w:pPr>
        <w:spacing w:before="120" w:after="120" w:line="276" w:lineRule="auto"/>
        <w:ind w:firstLine="709"/>
        <w:jc w:val="both"/>
        <w:rPr>
          <w:rFonts w:ascii="Arial" w:hAnsi="Arial" w:cs="Arial"/>
        </w:rPr>
      </w:pPr>
      <w:r w:rsidRPr="006F02BC">
        <w:rPr>
          <w:rFonts w:ascii="Arial" w:hAnsi="Arial" w:cs="Arial"/>
          <w:b/>
        </w:rPr>
        <w:t>b)</w:t>
      </w:r>
      <w:r w:rsidRPr="006F02BC">
        <w:rPr>
          <w:rFonts w:ascii="Arial" w:hAnsi="Arial" w:cs="Arial"/>
          <w:b/>
        </w:rPr>
        <w:tab/>
      </w:r>
      <w:r w:rsidR="00F6590E" w:rsidRPr="00CB109B">
        <w:rPr>
          <w:rFonts w:ascii="Arial" w:hAnsi="Arial" w:cs="Arial"/>
          <w:color w:val="000000"/>
        </w:rPr>
        <w:t>dispune de personal calificat pentru a derula acțiunea/proiectul cultu</w:t>
      </w:r>
      <w:r w:rsidR="00F6590E">
        <w:rPr>
          <w:rFonts w:ascii="Arial" w:hAnsi="Arial" w:cs="Arial"/>
          <w:color w:val="000000"/>
        </w:rPr>
        <w:t>ral;</w:t>
      </w:r>
    </w:p>
    <w:p w:rsidR="00283C66" w:rsidRPr="0088308B" w:rsidRDefault="00283C66" w:rsidP="00532B32">
      <w:pPr>
        <w:spacing w:before="120" w:after="120" w:line="276" w:lineRule="auto"/>
        <w:ind w:firstLine="709"/>
        <w:jc w:val="both"/>
        <w:rPr>
          <w:rFonts w:ascii="Arial" w:hAnsi="Arial" w:cs="Arial"/>
        </w:rPr>
      </w:pPr>
      <w:r w:rsidRPr="006F02BC">
        <w:rPr>
          <w:rFonts w:ascii="Arial" w:hAnsi="Arial" w:cs="Arial"/>
          <w:b/>
        </w:rPr>
        <w:t>c)</w:t>
      </w:r>
      <w:r w:rsidRPr="00676E33">
        <w:rPr>
          <w:rFonts w:ascii="Arial" w:hAnsi="Arial" w:cs="Arial"/>
        </w:rPr>
        <w:tab/>
      </w:r>
      <w:r w:rsidR="00F6590E" w:rsidRPr="00676E33">
        <w:rPr>
          <w:rFonts w:ascii="Arial" w:hAnsi="Arial" w:cs="Arial"/>
        </w:rPr>
        <w:t>nu are datorii la buget</w:t>
      </w:r>
      <w:r w:rsidR="00F6590E">
        <w:rPr>
          <w:rFonts w:ascii="Arial" w:hAnsi="Arial" w:cs="Arial"/>
        </w:rPr>
        <w:t>ul de stat sau la bugetul local.</w:t>
      </w:r>
    </w:p>
    <w:p w:rsidR="00A87357" w:rsidRDefault="00A33C33" w:rsidP="00532B32">
      <w:pPr>
        <w:spacing w:before="120" w:after="120" w:line="276" w:lineRule="auto"/>
        <w:ind w:firstLine="709"/>
        <w:jc w:val="both"/>
        <w:rPr>
          <w:rFonts w:ascii="Arial" w:hAnsi="Arial" w:cs="Arial"/>
          <w:b/>
        </w:rPr>
      </w:pPr>
      <w:r>
        <w:rPr>
          <w:rFonts w:ascii="Arial" w:hAnsi="Arial" w:cs="Arial"/>
          <w:b/>
        </w:rPr>
        <w:t>Art. 5</w:t>
      </w:r>
    </w:p>
    <w:p w:rsidR="00A87357" w:rsidRDefault="00A87357" w:rsidP="00532B32">
      <w:pPr>
        <w:spacing w:before="120" w:after="120" w:line="276" w:lineRule="auto"/>
        <w:ind w:firstLine="709"/>
        <w:jc w:val="both"/>
        <w:rPr>
          <w:rFonts w:ascii="Arial" w:hAnsi="Arial" w:cs="Arial"/>
        </w:rPr>
      </w:pPr>
      <w:r w:rsidRPr="0071676F">
        <w:rPr>
          <w:rFonts w:ascii="Arial" w:hAnsi="Arial" w:cs="Arial"/>
          <w:b/>
        </w:rPr>
        <w:t>(1)</w:t>
      </w:r>
      <w:r>
        <w:rPr>
          <w:rFonts w:ascii="Arial" w:hAnsi="Arial" w:cs="Arial"/>
        </w:rPr>
        <w:t xml:space="preserve"> Pentru a </w:t>
      </w:r>
      <w:r w:rsidR="003118D7">
        <w:rPr>
          <w:rFonts w:ascii="Arial" w:hAnsi="Arial" w:cs="Arial"/>
        </w:rPr>
        <w:t>participa la selecţie,</w:t>
      </w:r>
      <w:r>
        <w:rPr>
          <w:rFonts w:ascii="Arial" w:hAnsi="Arial" w:cs="Arial"/>
        </w:rPr>
        <w:t xml:space="preserve"> solicitanţii trebuie să depună documentaţia de solicitare a finanţării.</w:t>
      </w:r>
    </w:p>
    <w:p w:rsidR="00A87357" w:rsidRDefault="00A87357" w:rsidP="00532B32">
      <w:pPr>
        <w:spacing w:before="120" w:after="120" w:line="276" w:lineRule="auto"/>
        <w:ind w:firstLine="709"/>
        <w:jc w:val="both"/>
        <w:rPr>
          <w:rFonts w:ascii="Arial" w:hAnsi="Arial" w:cs="Arial"/>
        </w:rPr>
      </w:pPr>
      <w:r w:rsidRPr="0071676F">
        <w:rPr>
          <w:rFonts w:ascii="Arial" w:hAnsi="Arial" w:cs="Arial"/>
          <w:b/>
        </w:rPr>
        <w:t>(2)</w:t>
      </w:r>
      <w:r>
        <w:rPr>
          <w:rFonts w:ascii="Arial" w:hAnsi="Arial" w:cs="Arial"/>
        </w:rPr>
        <w:t xml:space="preserve"> Documentaţia </w:t>
      </w:r>
      <w:r w:rsidRPr="00A87357">
        <w:rPr>
          <w:rFonts w:ascii="Arial" w:hAnsi="Arial" w:cs="Arial"/>
        </w:rPr>
        <w:t>solicitanţilor trebuie să conţină următoarele</w:t>
      </w:r>
      <w:r>
        <w:rPr>
          <w:rFonts w:ascii="Arial" w:hAnsi="Arial" w:cs="Arial"/>
        </w:rPr>
        <w:t>:</w:t>
      </w:r>
    </w:p>
    <w:p w:rsidR="00A87357" w:rsidRDefault="00A87357" w:rsidP="00532B32">
      <w:pPr>
        <w:spacing w:before="120" w:after="120" w:line="276" w:lineRule="auto"/>
        <w:ind w:firstLine="709"/>
        <w:jc w:val="both"/>
        <w:rPr>
          <w:rFonts w:ascii="Arial" w:hAnsi="Arial" w:cs="Arial"/>
        </w:rPr>
      </w:pPr>
      <w:r w:rsidRPr="0071676F">
        <w:rPr>
          <w:rFonts w:ascii="Arial" w:hAnsi="Arial" w:cs="Arial"/>
          <w:b/>
        </w:rPr>
        <w:t>a)</w:t>
      </w:r>
      <w:r w:rsidR="003001CA">
        <w:rPr>
          <w:rFonts w:ascii="Arial" w:hAnsi="Arial" w:cs="Arial"/>
          <w:b/>
        </w:rPr>
        <w:t xml:space="preserve"> </w:t>
      </w:r>
      <w:r w:rsidRPr="00A87357">
        <w:rPr>
          <w:rFonts w:ascii="Arial" w:hAnsi="Arial" w:cs="Arial"/>
        </w:rPr>
        <w:t>Copia, certificată „conform cu originalul” a hotărârii judecatoreşti de înfiinţare, definitivă, care să ateste personali</w:t>
      </w:r>
      <w:r>
        <w:rPr>
          <w:rFonts w:ascii="Arial" w:hAnsi="Arial" w:cs="Arial"/>
        </w:rPr>
        <w:t>tatea juridică, unde este cazul;</w:t>
      </w:r>
    </w:p>
    <w:p w:rsidR="00A87357" w:rsidRDefault="00A87357" w:rsidP="00532B32">
      <w:pPr>
        <w:spacing w:before="120" w:after="120" w:line="276" w:lineRule="auto"/>
        <w:ind w:firstLine="709"/>
        <w:jc w:val="both"/>
        <w:rPr>
          <w:rFonts w:ascii="Arial" w:hAnsi="Arial" w:cs="Arial"/>
        </w:rPr>
      </w:pPr>
      <w:r w:rsidRPr="0071676F">
        <w:rPr>
          <w:rFonts w:ascii="Arial" w:hAnsi="Arial" w:cs="Arial"/>
          <w:b/>
        </w:rPr>
        <w:t>b)</w:t>
      </w:r>
      <w:r w:rsidR="003001CA">
        <w:rPr>
          <w:rFonts w:ascii="Arial" w:hAnsi="Arial" w:cs="Arial"/>
          <w:b/>
        </w:rPr>
        <w:t xml:space="preserve"> </w:t>
      </w:r>
      <w:r w:rsidRPr="00A87357">
        <w:rPr>
          <w:rFonts w:ascii="Arial" w:hAnsi="Arial" w:cs="Arial"/>
        </w:rPr>
        <w:t>Copia, conform cu originalul, a actului constitutiv, a statutului şi a actelor doveditoare ale sediului şi patrimoniului iniţial ale solicitantului, precum şi actele adiţionale, după caz;</w:t>
      </w:r>
    </w:p>
    <w:p w:rsidR="00A87357" w:rsidRDefault="00A87357" w:rsidP="00532B32">
      <w:pPr>
        <w:spacing w:before="120" w:after="120" w:line="276" w:lineRule="auto"/>
        <w:ind w:firstLine="709"/>
        <w:jc w:val="both"/>
        <w:rPr>
          <w:rFonts w:ascii="Arial" w:hAnsi="Arial" w:cs="Arial"/>
          <w:color w:val="000000"/>
        </w:rPr>
      </w:pPr>
      <w:r w:rsidRPr="0071676F">
        <w:rPr>
          <w:rFonts w:ascii="Arial" w:hAnsi="Arial" w:cs="Arial"/>
          <w:b/>
        </w:rPr>
        <w:t>c)</w:t>
      </w:r>
      <w:r w:rsidR="003001CA">
        <w:rPr>
          <w:rFonts w:ascii="Arial" w:hAnsi="Arial" w:cs="Arial"/>
          <w:b/>
        </w:rPr>
        <w:t xml:space="preserve"> </w:t>
      </w:r>
      <w:r w:rsidRPr="00CB109B">
        <w:rPr>
          <w:rFonts w:ascii="Arial" w:hAnsi="Arial" w:cs="Arial"/>
          <w:color w:val="000000"/>
        </w:rPr>
        <w:t>Copia, conform cu originalul, a certificatului de înscriere în Registrul asociaţiilor şi fundaţiilor (unde este cazul, în conformitate cu legislaţia în vigoare) și după caz, cop</w:t>
      </w:r>
      <w:r>
        <w:rPr>
          <w:rFonts w:ascii="Arial" w:hAnsi="Arial" w:cs="Arial"/>
          <w:color w:val="000000"/>
        </w:rPr>
        <w:t>ie a certificatului de înma</w:t>
      </w:r>
      <w:r w:rsidRPr="00CB109B">
        <w:rPr>
          <w:rFonts w:ascii="Arial" w:hAnsi="Arial" w:cs="Arial"/>
          <w:color w:val="000000"/>
        </w:rPr>
        <w:t xml:space="preserve">triculare </w:t>
      </w:r>
      <w:r>
        <w:rPr>
          <w:rFonts w:ascii="Arial" w:hAnsi="Arial" w:cs="Arial"/>
          <w:color w:val="000000"/>
        </w:rPr>
        <w:t xml:space="preserve">la </w:t>
      </w:r>
      <w:r w:rsidRPr="00CB109B">
        <w:rPr>
          <w:rFonts w:ascii="Arial" w:hAnsi="Arial" w:cs="Arial"/>
          <w:color w:val="000000"/>
        </w:rPr>
        <w:t>Oficiul Național al Registrului Comerțului, pentrul CAEN-ul pincipal/secundar de activitate în domeniul cultural</w:t>
      </w:r>
      <w:r>
        <w:rPr>
          <w:rFonts w:ascii="Arial" w:hAnsi="Arial" w:cs="Arial"/>
          <w:color w:val="000000"/>
        </w:rPr>
        <w:t>;</w:t>
      </w:r>
    </w:p>
    <w:p w:rsidR="00A87357" w:rsidRDefault="00A87357"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rPr>
        <w:t>d)</w:t>
      </w:r>
      <w:r w:rsidR="003001CA">
        <w:rPr>
          <w:rFonts w:ascii="Arial" w:hAnsi="Arial" w:cs="Arial"/>
          <w:b/>
          <w:color w:val="000000"/>
        </w:rPr>
        <w:t xml:space="preserve"> </w:t>
      </w:r>
      <w:r w:rsidR="00CC38AE" w:rsidRPr="00CB109B">
        <w:rPr>
          <w:rFonts w:ascii="Arial" w:hAnsi="Arial" w:cs="Arial"/>
          <w:color w:val="000000"/>
          <w:lang w:val="it-IT"/>
        </w:rPr>
        <w:t>Copia, conform cu originalul, a Certificatului de înregistrare fiscală</w:t>
      </w:r>
      <w:r w:rsidR="00CC38AE">
        <w:rPr>
          <w:rFonts w:ascii="Arial" w:hAnsi="Arial" w:cs="Arial"/>
          <w:color w:val="000000"/>
          <w:lang w:val="it-IT"/>
        </w:rPr>
        <w:t>;</w:t>
      </w:r>
    </w:p>
    <w:p w:rsidR="00CC38AE" w:rsidRDefault="00CC38AE"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e)</w:t>
      </w:r>
      <w:r w:rsidR="003001CA">
        <w:rPr>
          <w:rFonts w:ascii="Arial" w:hAnsi="Arial" w:cs="Arial"/>
          <w:b/>
          <w:color w:val="000000"/>
          <w:lang w:val="it-IT"/>
        </w:rPr>
        <w:t xml:space="preserve"> </w:t>
      </w:r>
      <w:r w:rsidRPr="00CC38AE">
        <w:rPr>
          <w:rFonts w:ascii="Arial" w:hAnsi="Arial" w:cs="Arial"/>
          <w:color w:val="000000"/>
          <w:lang w:val="it-IT"/>
        </w:rPr>
        <w:t>Certificatul de atestare fiscală emis de organele de specialitate ale Ministerului Finanțelor Publice, precum și certificatul fiscal emis de administrațiile locale, aflate în termen de valabilitate, în original;</w:t>
      </w:r>
    </w:p>
    <w:p w:rsidR="00CC38AE" w:rsidRDefault="00CC38AE"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f)</w:t>
      </w:r>
      <w:r w:rsidR="003001CA">
        <w:rPr>
          <w:rFonts w:ascii="Arial" w:hAnsi="Arial" w:cs="Arial"/>
          <w:b/>
          <w:color w:val="000000"/>
          <w:lang w:val="it-IT"/>
        </w:rPr>
        <w:t xml:space="preserve"> </w:t>
      </w:r>
      <w:r w:rsidRPr="00CC38AE">
        <w:rPr>
          <w:rFonts w:ascii="Arial" w:hAnsi="Arial" w:cs="Arial"/>
          <w:color w:val="000000"/>
          <w:lang w:val="it-IT"/>
        </w:rPr>
        <w:t>Acordul de parteneriat</w:t>
      </w:r>
      <w:r w:rsidR="003118D7">
        <w:rPr>
          <w:rFonts w:ascii="Arial" w:hAnsi="Arial" w:cs="Arial"/>
          <w:color w:val="000000"/>
          <w:lang w:val="it-IT"/>
        </w:rPr>
        <w:t xml:space="preserve">, </w:t>
      </w:r>
      <w:r w:rsidR="003118D7" w:rsidRPr="003118D7">
        <w:rPr>
          <w:rFonts w:ascii="Arial" w:hAnsi="Arial" w:cs="Arial"/>
          <w:b/>
          <w:color w:val="000000"/>
          <w:lang w:val="it-IT"/>
        </w:rPr>
        <w:t>prevăzut în anexa nr.1</w:t>
      </w:r>
      <w:r w:rsidR="00DD557C">
        <w:rPr>
          <w:rFonts w:ascii="Arial" w:hAnsi="Arial" w:cs="Arial"/>
          <w:b/>
          <w:color w:val="000000"/>
          <w:lang w:val="it-IT"/>
        </w:rPr>
        <w:t xml:space="preserve">, </w:t>
      </w:r>
      <w:r w:rsidR="00DD557C" w:rsidRPr="00DD557C">
        <w:rPr>
          <w:rFonts w:ascii="Arial" w:hAnsi="Arial" w:cs="Arial"/>
          <w:color w:val="000000"/>
          <w:lang w:val="it-IT"/>
        </w:rPr>
        <w:t>după caz</w:t>
      </w:r>
      <w:r w:rsidRPr="00DD557C">
        <w:rPr>
          <w:rFonts w:ascii="Arial" w:hAnsi="Arial" w:cs="Arial"/>
          <w:color w:val="000000"/>
          <w:lang w:val="it-IT"/>
        </w:rPr>
        <w:t>;</w:t>
      </w:r>
    </w:p>
    <w:p w:rsidR="00CC38AE" w:rsidRDefault="00CC38AE"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g)</w:t>
      </w:r>
      <w:r w:rsidR="003001CA">
        <w:rPr>
          <w:rFonts w:ascii="Arial" w:hAnsi="Arial" w:cs="Arial"/>
          <w:b/>
          <w:color w:val="000000"/>
          <w:lang w:val="it-IT"/>
        </w:rPr>
        <w:t xml:space="preserve"> </w:t>
      </w:r>
      <w:r w:rsidRPr="00CC38AE">
        <w:rPr>
          <w:rFonts w:ascii="Arial" w:hAnsi="Arial" w:cs="Arial"/>
          <w:color w:val="000000"/>
          <w:lang w:val="it-IT"/>
        </w:rPr>
        <w:t>CV-urile echipei de proiect;</w:t>
      </w:r>
    </w:p>
    <w:p w:rsidR="00CC38AE" w:rsidRDefault="00CC38AE"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h)</w:t>
      </w:r>
      <w:r w:rsidR="003001CA">
        <w:rPr>
          <w:rFonts w:ascii="Arial" w:hAnsi="Arial" w:cs="Arial"/>
          <w:b/>
          <w:color w:val="000000"/>
          <w:lang w:val="it-IT"/>
        </w:rPr>
        <w:t xml:space="preserve"> </w:t>
      </w:r>
      <w:r w:rsidRPr="00CC38AE">
        <w:rPr>
          <w:rFonts w:ascii="Arial" w:hAnsi="Arial" w:cs="Arial"/>
          <w:color w:val="000000"/>
          <w:lang w:val="it-IT"/>
        </w:rPr>
        <w:t>Alte documente pe care solicitantul le consideră relevante pentru activitatea sa (extrase/mostre, înregistrări audio/video, materiale scrise, CD-uri, fotografii, dosar de pre</w:t>
      </w:r>
      <w:r>
        <w:rPr>
          <w:rFonts w:ascii="Arial" w:hAnsi="Arial" w:cs="Arial"/>
          <w:color w:val="000000"/>
          <w:lang w:val="it-IT"/>
        </w:rPr>
        <w:t>să, recenzii, recomandări, etc);</w:t>
      </w:r>
    </w:p>
    <w:p w:rsidR="00CC38AE" w:rsidRDefault="00CC38AE" w:rsidP="00532B32">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i)</w:t>
      </w:r>
      <w:r w:rsidR="003001CA">
        <w:rPr>
          <w:rFonts w:ascii="Arial" w:hAnsi="Arial" w:cs="Arial"/>
          <w:b/>
          <w:color w:val="000000"/>
          <w:lang w:val="it-IT"/>
        </w:rPr>
        <w:t xml:space="preserve"> </w:t>
      </w:r>
      <w:r w:rsidRPr="00CC38AE">
        <w:rPr>
          <w:rFonts w:ascii="Arial" w:hAnsi="Arial" w:cs="Arial"/>
          <w:color w:val="000000"/>
          <w:lang w:val="it-IT"/>
        </w:rPr>
        <w:t>Cerere</w:t>
      </w:r>
      <w:r>
        <w:rPr>
          <w:rFonts w:ascii="Arial" w:hAnsi="Arial" w:cs="Arial"/>
          <w:color w:val="000000"/>
          <w:lang w:val="it-IT"/>
        </w:rPr>
        <w:t>a</w:t>
      </w:r>
      <w:r w:rsidRPr="00CC38AE">
        <w:rPr>
          <w:rFonts w:ascii="Arial" w:hAnsi="Arial" w:cs="Arial"/>
          <w:color w:val="000000"/>
          <w:lang w:val="it-IT"/>
        </w:rPr>
        <w:t xml:space="preserve"> de finanțare nerambursabilă</w:t>
      </w:r>
      <w:r>
        <w:rPr>
          <w:rFonts w:ascii="Arial" w:hAnsi="Arial" w:cs="Arial"/>
          <w:color w:val="000000"/>
          <w:lang w:val="it-IT"/>
        </w:rPr>
        <w:t xml:space="preserve">, </w:t>
      </w:r>
      <w:r w:rsidR="003118D7">
        <w:rPr>
          <w:rFonts w:ascii="Arial" w:hAnsi="Arial" w:cs="Arial"/>
          <w:b/>
          <w:color w:val="000000"/>
          <w:lang w:val="it-IT"/>
        </w:rPr>
        <w:t>prevăzută în anexa nr. 2</w:t>
      </w:r>
      <w:r w:rsidRPr="0071676F">
        <w:rPr>
          <w:rFonts w:ascii="Arial" w:hAnsi="Arial" w:cs="Arial"/>
          <w:b/>
          <w:color w:val="000000"/>
          <w:lang w:val="it-IT"/>
        </w:rPr>
        <w:t>;</w:t>
      </w:r>
    </w:p>
    <w:p w:rsidR="00CC38AE" w:rsidRPr="0071676F" w:rsidRDefault="00CC38AE" w:rsidP="00532B32">
      <w:pPr>
        <w:spacing w:before="120" w:after="120" w:line="276" w:lineRule="auto"/>
        <w:ind w:firstLine="709"/>
        <w:jc w:val="both"/>
        <w:rPr>
          <w:rFonts w:ascii="Arial" w:hAnsi="Arial" w:cs="Arial"/>
          <w:b/>
          <w:color w:val="000000"/>
          <w:lang w:val="it-IT"/>
        </w:rPr>
      </w:pPr>
      <w:r w:rsidRPr="0071676F">
        <w:rPr>
          <w:rFonts w:ascii="Arial" w:hAnsi="Arial" w:cs="Arial"/>
          <w:b/>
          <w:color w:val="000000"/>
          <w:lang w:val="it-IT"/>
        </w:rPr>
        <w:t>j)</w:t>
      </w:r>
      <w:r w:rsidR="007B6F19">
        <w:rPr>
          <w:rFonts w:ascii="Arial" w:hAnsi="Arial" w:cs="Arial"/>
          <w:color w:val="000000"/>
          <w:lang w:val="it-IT"/>
        </w:rPr>
        <w:t xml:space="preserve"> for</w:t>
      </w:r>
      <w:r>
        <w:rPr>
          <w:rFonts w:ascii="Arial" w:hAnsi="Arial" w:cs="Arial"/>
          <w:color w:val="000000"/>
          <w:lang w:val="it-IT"/>
        </w:rPr>
        <w:t>m</w:t>
      </w:r>
      <w:r w:rsidR="007B6F19">
        <w:rPr>
          <w:rFonts w:ascii="Arial" w:hAnsi="Arial" w:cs="Arial"/>
          <w:color w:val="000000"/>
          <w:lang w:val="it-IT"/>
        </w:rPr>
        <w:t>u</w:t>
      </w:r>
      <w:r>
        <w:rPr>
          <w:rFonts w:ascii="Arial" w:hAnsi="Arial" w:cs="Arial"/>
          <w:color w:val="000000"/>
          <w:lang w:val="it-IT"/>
        </w:rPr>
        <w:t xml:space="preserve">larul </w:t>
      </w:r>
      <w:r w:rsidRPr="00CC38AE">
        <w:rPr>
          <w:rFonts w:ascii="Arial" w:hAnsi="Arial" w:cs="Arial"/>
          <w:color w:val="000000"/>
          <w:lang w:val="it-IT"/>
        </w:rPr>
        <w:t xml:space="preserve">pentru descrierea bugetului de venituri şi cheltuieli, </w:t>
      </w:r>
      <w:r w:rsidR="003118D7">
        <w:rPr>
          <w:rFonts w:ascii="Arial" w:hAnsi="Arial" w:cs="Arial"/>
          <w:b/>
          <w:color w:val="000000"/>
          <w:lang w:val="it-IT"/>
        </w:rPr>
        <w:t>prevăzut în anexa nr. 3</w:t>
      </w:r>
      <w:r w:rsidR="00894E56">
        <w:rPr>
          <w:rFonts w:ascii="Arial" w:hAnsi="Arial" w:cs="Arial"/>
          <w:b/>
          <w:color w:val="000000"/>
          <w:lang w:val="it-IT"/>
        </w:rPr>
        <w:t xml:space="preserve"> </w:t>
      </w:r>
      <w:r w:rsidR="007B6F19" w:rsidRPr="007B6F19">
        <w:rPr>
          <w:rFonts w:ascii="Arial" w:hAnsi="Arial" w:cs="Arial"/>
          <w:color w:val="000000"/>
          <w:lang w:val="it-IT"/>
        </w:rPr>
        <w:t>şi</w:t>
      </w:r>
      <w:r w:rsidR="00894E56">
        <w:rPr>
          <w:rFonts w:ascii="Arial" w:hAnsi="Arial" w:cs="Arial"/>
          <w:color w:val="000000"/>
          <w:lang w:val="it-IT"/>
        </w:rPr>
        <w:t xml:space="preserve"> </w:t>
      </w:r>
      <w:r w:rsidR="007B6F19" w:rsidRPr="007B6F19">
        <w:rPr>
          <w:rFonts w:ascii="Arial" w:hAnsi="Arial" w:cs="Arial"/>
          <w:color w:val="000000"/>
          <w:lang w:val="it-IT"/>
        </w:rPr>
        <w:t xml:space="preserve">formularul pentru </w:t>
      </w:r>
      <w:r w:rsidR="006A0C7E">
        <w:rPr>
          <w:rFonts w:ascii="Arial" w:hAnsi="Arial" w:cs="Arial"/>
          <w:color w:val="000000"/>
          <w:lang w:val="it-IT"/>
        </w:rPr>
        <w:t>bugetul descriptiv</w:t>
      </w:r>
      <w:r w:rsidR="007B6F19" w:rsidRPr="007B6F19">
        <w:rPr>
          <w:rFonts w:ascii="Arial" w:hAnsi="Arial" w:cs="Arial"/>
          <w:color w:val="000000"/>
          <w:lang w:val="it-IT"/>
        </w:rPr>
        <w:t>,</w:t>
      </w:r>
      <w:r w:rsidR="003118D7">
        <w:rPr>
          <w:rFonts w:ascii="Arial" w:hAnsi="Arial" w:cs="Arial"/>
          <w:b/>
          <w:color w:val="000000"/>
          <w:lang w:val="it-IT"/>
        </w:rPr>
        <w:t xml:space="preserve"> prevăzut în anexa nr. 4</w:t>
      </w:r>
      <w:r w:rsidRPr="0071676F">
        <w:rPr>
          <w:rFonts w:ascii="Arial" w:hAnsi="Arial" w:cs="Arial"/>
          <w:b/>
          <w:color w:val="000000"/>
          <w:lang w:val="it-IT"/>
        </w:rPr>
        <w:t>;</w:t>
      </w:r>
    </w:p>
    <w:p w:rsidR="00747FBF" w:rsidRPr="00747FBF" w:rsidRDefault="00CC38AE" w:rsidP="00747FBF">
      <w:pPr>
        <w:spacing w:before="120" w:after="120" w:line="276" w:lineRule="auto"/>
        <w:ind w:firstLine="709"/>
        <w:jc w:val="both"/>
        <w:rPr>
          <w:rFonts w:ascii="Arial" w:hAnsi="Arial" w:cs="Arial"/>
          <w:color w:val="000000"/>
          <w:lang w:val="it-IT"/>
        </w:rPr>
      </w:pPr>
      <w:r w:rsidRPr="0071676F">
        <w:rPr>
          <w:rFonts w:ascii="Arial" w:hAnsi="Arial" w:cs="Arial"/>
          <w:b/>
          <w:color w:val="000000"/>
          <w:lang w:val="it-IT"/>
        </w:rPr>
        <w:t>k)</w:t>
      </w:r>
      <w:r>
        <w:rPr>
          <w:rFonts w:ascii="Arial" w:hAnsi="Arial" w:cs="Arial"/>
          <w:color w:val="000000"/>
          <w:lang w:val="it-IT"/>
        </w:rPr>
        <w:t xml:space="preserve"> declaraţia pe proprie răspundere, </w:t>
      </w:r>
      <w:r w:rsidR="003118D7">
        <w:rPr>
          <w:rFonts w:ascii="Arial" w:hAnsi="Arial" w:cs="Arial"/>
          <w:b/>
          <w:color w:val="000000"/>
          <w:lang w:val="it-IT"/>
        </w:rPr>
        <w:t>prevăzută în anexa nr. 5</w:t>
      </w:r>
      <w:r w:rsidR="0071676F" w:rsidRPr="0071676F">
        <w:rPr>
          <w:rFonts w:ascii="Arial" w:hAnsi="Arial" w:cs="Arial"/>
          <w:b/>
          <w:color w:val="000000"/>
          <w:lang w:val="it-IT"/>
        </w:rPr>
        <w:t>.</w:t>
      </w:r>
    </w:p>
    <w:p w:rsidR="0071676F" w:rsidRPr="0071676F" w:rsidRDefault="00A33C33" w:rsidP="00532B32">
      <w:pPr>
        <w:spacing w:before="120" w:after="120" w:line="276" w:lineRule="auto"/>
        <w:ind w:firstLine="709"/>
        <w:jc w:val="both"/>
        <w:rPr>
          <w:rFonts w:ascii="Arial" w:hAnsi="Arial" w:cs="Arial"/>
          <w:b/>
          <w:color w:val="000000"/>
          <w:lang w:val="it-IT"/>
        </w:rPr>
      </w:pPr>
      <w:r>
        <w:rPr>
          <w:rFonts w:ascii="Arial" w:hAnsi="Arial" w:cs="Arial"/>
          <w:b/>
          <w:color w:val="000000"/>
          <w:lang w:val="it-IT"/>
        </w:rPr>
        <w:t>Art. 6</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(1)</w:t>
      </w:r>
      <w:r w:rsidR="00894E56">
        <w:rPr>
          <w:rFonts w:ascii="Arial" w:hAnsi="Arial" w:cs="Arial"/>
          <w:b/>
          <w:color w:val="000000"/>
          <w:lang w:val="it-IT"/>
        </w:rPr>
        <w:t xml:space="preserve"> </w:t>
      </w:r>
      <w:r w:rsidRPr="00747FBF">
        <w:rPr>
          <w:rFonts w:ascii="Arial" w:hAnsi="Arial" w:cs="Arial"/>
          <w:color w:val="000000"/>
          <w:lang w:val="it-IT"/>
        </w:rPr>
        <w:t>Din finanţările nerambursabile acordate de către Asociaţie beneficiarii pot acoperi următoarele categorii de cheltuieli:</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a)</w:t>
      </w:r>
      <w:r w:rsidR="00894E56">
        <w:rPr>
          <w:rFonts w:ascii="Arial" w:hAnsi="Arial" w:cs="Arial"/>
          <w:b/>
          <w:color w:val="000000"/>
          <w:lang w:val="it-IT"/>
        </w:rPr>
        <w:t xml:space="preserve"> </w:t>
      </w:r>
      <w:r w:rsidRPr="00747FBF">
        <w:rPr>
          <w:rFonts w:ascii="Arial" w:hAnsi="Arial" w:cs="Arial"/>
          <w:color w:val="000000"/>
          <w:lang w:val="it-IT"/>
        </w:rPr>
        <w:t>cheltuielile de realizare a acţiunilor şi proiectelor culturale, precum costuri materiale şi servicii, costuri de producţie, închirieri de spaţii şi aparatură, onorarii, prestări servicii, premii;</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b)</w:t>
      </w:r>
      <w:r w:rsidR="00894E56">
        <w:rPr>
          <w:rFonts w:ascii="Arial" w:hAnsi="Arial" w:cs="Arial"/>
          <w:b/>
          <w:color w:val="000000"/>
          <w:lang w:val="it-IT"/>
        </w:rPr>
        <w:t xml:space="preserve"> </w:t>
      </w:r>
      <w:r w:rsidRPr="00747FBF">
        <w:rPr>
          <w:rFonts w:ascii="Arial" w:hAnsi="Arial" w:cs="Arial"/>
          <w:color w:val="000000"/>
          <w:lang w:val="it-IT"/>
        </w:rPr>
        <w:t>achiziţionarea de dotări necesare derulării proiectelor sau programului cultural;</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lastRenderedPageBreak/>
        <w:t>c)</w:t>
      </w:r>
      <w:r w:rsidR="00894E56">
        <w:rPr>
          <w:rFonts w:ascii="Arial" w:hAnsi="Arial" w:cs="Arial"/>
          <w:b/>
          <w:color w:val="000000"/>
          <w:lang w:val="it-IT"/>
        </w:rPr>
        <w:t xml:space="preserve"> </w:t>
      </w:r>
      <w:r w:rsidRPr="00747FBF">
        <w:rPr>
          <w:rFonts w:ascii="Arial" w:hAnsi="Arial" w:cs="Arial"/>
          <w:color w:val="000000"/>
          <w:lang w:val="it-IT"/>
        </w:rPr>
        <w:t>cheltuieli ocazionate de cazarea şi transportul intern şi internaţional ale participanţilor/invitaţilor;</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d)</w:t>
      </w:r>
      <w:r w:rsidR="00894E56">
        <w:rPr>
          <w:rFonts w:ascii="Arial" w:hAnsi="Arial" w:cs="Arial"/>
          <w:b/>
          <w:color w:val="000000"/>
          <w:lang w:val="it-IT"/>
        </w:rPr>
        <w:t xml:space="preserve"> </w:t>
      </w:r>
      <w:r w:rsidRPr="00747FBF">
        <w:rPr>
          <w:rFonts w:ascii="Arial" w:hAnsi="Arial" w:cs="Arial"/>
          <w:color w:val="000000"/>
          <w:lang w:val="it-IT"/>
        </w:rPr>
        <w:t>alte cheltuieli specifice, precum realizarea de studii şi cercetări, consultanţă de specialitate, tipărituri, seminare, conferinţe, ateliere de lucru, acţiuni promoţionale şi de publicitate;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e)</w:t>
      </w:r>
      <w:r w:rsidR="00894E56">
        <w:rPr>
          <w:rFonts w:ascii="Arial" w:hAnsi="Arial" w:cs="Arial"/>
          <w:b/>
          <w:color w:val="000000"/>
          <w:lang w:val="it-IT"/>
        </w:rPr>
        <w:t xml:space="preserve"> </w:t>
      </w:r>
      <w:r w:rsidRPr="00747FBF">
        <w:rPr>
          <w:rFonts w:ascii="Arial" w:hAnsi="Arial" w:cs="Arial"/>
          <w:color w:val="000000"/>
          <w:lang w:val="it-IT"/>
        </w:rPr>
        <w:t>cheltuieli de masă ale participanţilor şi/sau invitaţilor, în limita maximă aprobată pentru invitaţii secretarilor generali ai ministerelor, potrivit prevederilor Ordonanţei Guvernului nr. 80/2001 privind stabilirea unor normative de cheltuieli pentru autorităţile administraţiei publice şi instituţiile publice, aprobată cu modificări prin Legea nr. 247/2002, cu modificările şi completările ulterioare;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f)</w:t>
      </w:r>
      <w:r w:rsidR="00894E56">
        <w:rPr>
          <w:rFonts w:ascii="Arial" w:hAnsi="Arial" w:cs="Arial"/>
          <w:b/>
          <w:color w:val="000000"/>
          <w:lang w:val="it-IT"/>
        </w:rPr>
        <w:t xml:space="preserve"> </w:t>
      </w:r>
      <w:r w:rsidRPr="00747FBF">
        <w:rPr>
          <w:rFonts w:ascii="Arial" w:hAnsi="Arial" w:cs="Arial"/>
          <w:color w:val="000000"/>
          <w:lang w:val="it-IT"/>
        </w:rPr>
        <w:t>diurnă pentru participanţi, în aceleaşi condiţii precum cele stabilite pentru salariaţii instituţiilor publice, acordată în situaţia în care nu se asigură cheltuielile prevăzute la lit. 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g)</w:t>
      </w:r>
      <w:r w:rsidR="00894E56">
        <w:rPr>
          <w:rFonts w:ascii="Arial" w:hAnsi="Arial" w:cs="Arial"/>
          <w:b/>
          <w:color w:val="000000"/>
          <w:lang w:val="it-IT"/>
        </w:rPr>
        <w:t xml:space="preserve"> </w:t>
      </w:r>
      <w:r w:rsidRPr="00747FBF">
        <w:rPr>
          <w:rFonts w:ascii="Arial" w:hAnsi="Arial" w:cs="Arial"/>
          <w:color w:val="000000"/>
          <w:lang w:val="it-IT"/>
        </w:rPr>
        <w:t>cheltuieli de personal şi cheltuieli administrative, aferente perioadei de realizare a acţiunii/proiectului/programului cultural.</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(2)</w:t>
      </w:r>
      <w:r w:rsidR="00894E56">
        <w:rPr>
          <w:rFonts w:ascii="Arial" w:hAnsi="Arial" w:cs="Arial"/>
          <w:b/>
          <w:color w:val="000000"/>
          <w:lang w:val="it-IT"/>
        </w:rPr>
        <w:t xml:space="preserve"> </w:t>
      </w:r>
      <w:r w:rsidRPr="00747FBF">
        <w:rPr>
          <w:rFonts w:ascii="Arial" w:hAnsi="Arial" w:cs="Arial"/>
          <w:color w:val="000000"/>
          <w:lang w:val="it-IT"/>
        </w:rPr>
        <w:t>Cheltuielile prevăzute la alin. (1) lit. b) se acoperă în limita unui procent de 20% din totalul finanţării nerambursabile acordate.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(3)</w:t>
      </w:r>
      <w:r w:rsidR="00894E56">
        <w:rPr>
          <w:rFonts w:ascii="Arial" w:hAnsi="Arial" w:cs="Arial"/>
          <w:b/>
          <w:color w:val="000000"/>
          <w:lang w:val="it-IT"/>
        </w:rPr>
        <w:t xml:space="preserve"> </w:t>
      </w:r>
      <w:r w:rsidRPr="00747FBF">
        <w:rPr>
          <w:rFonts w:ascii="Arial" w:hAnsi="Arial" w:cs="Arial"/>
          <w:color w:val="000000"/>
          <w:lang w:val="it-IT"/>
        </w:rPr>
        <w:t>Cheltuielile prevăzute la alin. (1) lit. e) şi g) se acoperă, cumulat, în limita unui procent de 20% din totalul finanţării nerambursabile acordate.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(4)</w:t>
      </w:r>
      <w:r w:rsidR="00894E56">
        <w:rPr>
          <w:rFonts w:ascii="Arial" w:hAnsi="Arial" w:cs="Arial"/>
          <w:b/>
          <w:color w:val="000000"/>
          <w:lang w:val="it-IT"/>
        </w:rPr>
        <w:t xml:space="preserve"> </w:t>
      </w:r>
      <w:r w:rsidRPr="00747FBF">
        <w:rPr>
          <w:rFonts w:ascii="Arial" w:hAnsi="Arial" w:cs="Arial"/>
          <w:color w:val="000000"/>
          <w:lang w:val="it-IT"/>
        </w:rPr>
        <w:t>Finanţările nerambursabile acordate de către Asociaţie pentru realizarea de bunuri şi proiecte culturale nu pot fi folosite de către beneficiari, persoane fizice sau juridice de drept public sau privat, pentru acoperirea unor debite.</w:t>
      </w:r>
    </w:p>
    <w:p w:rsidR="00747FBF" w:rsidRPr="00747FBF" w:rsidRDefault="00747FBF"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(5)</w:t>
      </w:r>
      <w:r w:rsidR="00894E56">
        <w:rPr>
          <w:rFonts w:ascii="Arial" w:hAnsi="Arial" w:cs="Arial"/>
          <w:b/>
          <w:color w:val="000000"/>
          <w:lang w:val="it-IT"/>
        </w:rPr>
        <w:t xml:space="preserve"> </w:t>
      </w:r>
      <w:r w:rsidRPr="00747FBF">
        <w:rPr>
          <w:rFonts w:ascii="Arial" w:hAnsi="Arial" w:cs="Arial"/>
          <w:color w:val="000000"/>
          <w:lang w:val="it-IT"/>
        </w:rPr>
        <w:t>Finanţările nerambursabile nu pot fi utilizate pentru activităţi generatoare de prof</w:t>
      </w:r>
      <w:r>
        <w:rPr>
          <w:rFonts w:ascii="Arial" w:hAnsi="Arial" w:cs="Arial"/>
          <w:color w:val="000000"/>
          <w:lang w:val="it-IT"/>
        </w:rPr>
        <w:t>it.</w:t>
      </w:r>
    </w:p>
    <w:p w:rsidR="00747FBF" w:rsidRDefault="00747FBF" w:rsidP="00747FBF">
      <w:pPr>
        <w:spacing w:before="120" w:after="120" w:line="276" w:lineRule="auto"/>
        <w:ind w:firstLine="709"/>
        <w:jc w:val="both"/>
        <w:rPr>
          <w:rFonts w:ascii="Arial" w:hAnsi="Arial" w:cs="Arial"/>
          <w:b/>
          <w:color w:val="000000"/>
          <w:lang w:val="it-IT"/>
        </w:rPr>
      </w:pPr>
      <w:r>
        <w:rPr>
          <w:rFonts w:ascii="Arial" w:hAnsi="Arial" w:cs="Arial"/>
          <w:b/>
          <w:color w:val="000000"/>
          <w:lang w:val="it-IT"/>
        </w:rPr>
        <w:t>Art. 7</w:t>
      </w:r>
    </w:p>
    <w:p w:rsidR="00747FBF" w:rsidRPr="00747FBF" w:rsidRDefault="00747FBF" w:rsidP="00747FBF">
      <w:pPr>
        <w:spacing w:before="120" w:after="120" w:line="276" w:lineRule="auto"/>
        <w:ind w:firstLine="709"/>
        <w:jc w:val="both"/>
        <w:rPr>
          <w:rFonts w:ascii="Arial" w:hAnsi="Arial" w:cs="Arial"/>
          <w:color w:val="000000"/>
          <w:lang w:val="it-IT"/>
        </w:rPr>
      </w:pPr>
      <w:r w:rsidRPr="00747FBF">
        <w:rPr>
          <w:rFonts w:ascii="Arial" w:hAnsi="Arial" w:cs="Arial"/>
          <w:color w:val="000000"/>
          <w:lang w:val="it-IT"/>
        </w:rPr>
        <w:t>Vor fi supuse evaluării numai acțiunile și proiectele culturale care conţin toate documentele prevăzute la art. 5 şi respectă termenele şi condiţiile de participare stabilite prin anunţul public al selecţiei.</w:t>
      </w:r>
    </w:p>
    <w:p w:rsidR="0071676F" w:rsidRPr="0071676F" w:rsidRDefault="00747FBF" w:rsidP="00532B32">
      <w:pPr>
        <w:spacing w:before="120" w:after="120" w:line="276" w:lineRule="auto"/>
        <w:ind w:firstLine="709"/>
        <w:jc w:val="both"/>
        <w:rPr>
          <w:rFonts w:ascii="Arial" w:hAnsi="Arial" w:cs="Arial"/>
          <w:b/>
          <w:color w:val="000000"/>
          <w:lang w:val="it-IT"/>
        </w:rPr>
      </w:pPr>
      <w:r>
        <w:rPr>
          <w:rFonts w:ascii="Arial" w:hAnsi="Arial" w:cs="Arial"/>
          <w:b/>
          <w:color w:val="000000"/>
          <w:lang w:val="it-IT"/>
        </w:rPr>
        <w:t>Art. 8</w:t>
      </w:r>
    </w:p>
    <w:p w:rsidR="0071676F" w:rsidRDefault="0071676F" w:rsidP="00532B32">
      <w:pPr>
        <w:spacing w:before="120" w:after="120" w:line="276" w:lineRule="auto"/>
        <w:ind w:firstLine="709"/>
        <w:jc w:val="both"/>
        <w:rPr>
          <w:rFonts w:ascii="Arial" w:hAnsi="Arial" w:cs="Arial"/>
          <w:b/>
          <w:color w:val="000000"/>
          <w:lang w:val="it-IT"/>
        </w:rPr>
      </w:pPr>
      <w:r w:rsidRPr="0071676F">
        <w:rPr>
          <w:rFonts w:ascii="Arial" w:hAnsi="Arial" w:cs="Arial"/>
          <w:color w:val="000000"/>
          <w:lang w:val="it-IT"/>
        </w:rPr>
        <w:t>Solicitările care îndeplinesc condiţiil</w:t>
      </w:r>
      <w:r w:rsidR="00747FBF">
        <w:rPr>
          <w:rFonts w:ascii="Arial" w:hAnsi="Arial" w:cs="Arial"/>
          <w:color w:val="000000"/>
          <w:lang w:val="it-IT"/>
        </w:rPr>
        <w:t>e prevăzute la art. 7</w:t>
      </w:r>
      <w:r w:rsidRPr="0071676F">
        <w:rPr>
          <w:rFonts w:ascii="Arial" w:hAnsi="Arial" w:cs="Arial"/>
          <w:color w:val="000000"/>
          <w:lang w:val="it-IT"/>
        </w:rPr>
        <w:t xml:space="preserve"> sunt evaluate pe baza criteriilor</w:t>
      </w:r>
      <w:r w:rsidR="00651CE6">
        <w:rPr>
          <w:rFonts w:ascii="Arial" w:hAnsi="Arial" w:cs="Arial"/>
          <w:color w:val="000000"/>
          <w:lang w:val="it-IT"/>
        </w:rPr>
        <w:t xml:space="preserve"> de evaluare</w:t>
      </w:r>
      <w:r w:rsidRPr="0071676F">
        <w:rPr>
          <w:rFonts w:ascii="Arial" w:hAnsi="Arial" w:cs="Arial"/>
          <w:color w:val="000000"/>
          <w:lang w:val="it-IT"/>
        </w:rPr>
        <w:t xml:space="preserve"> şi </w:t>
      </w:r>
      <w:r w:rsidR="003118D7">
        <w:rPr>
          <w:rFonts w:ascii="Arial" w:hAnsi="Arial" w:cs="Arial"/>
          <w:color w:val="000000"/>
          <w:lang w:val="it-IT"/>
        </w:rPr>
        <w:t xml:space="preserve">a </w:t>
      </w:r>
      <w:r w:rsidRPr="0071676F">
        <w:rPr>
          <w:rFonts w:ascii="Arial" w:hAnsi="Arial" w:cs="Arial"/>
          <w:color w:val="000000"/>
          <w:lang w:val="it-IT"/>
        </w:rPr>
        <w:t xml:space="preserve">punctajelor cuprinse în Grila de evaluare a proiectelor culturale, </w:t>
      </w:r>
      <w:r w:rsidR="007B6F19">
        <w:rPr>
          <w:rFonts w:ascii="Arial" w:hAnsi="Arial" w:cs="Arial"/>
          <w:b/>
          <w:color w:val="000000"/>
          <w:lang w:val="it-IT"/>
        </w:rPr>
        <w:t>prevăzută în anexa</w:t>
      </w:r>
      <w:r w:rsidR="003118D7">
        <w:rPr>
          <w:rFonts w:ascii="Arial" w:hAnsi="Arial" w:cs="Arial"/>
          <w:b/>
          <w:color w:val="000000"/>
          <w:lang w:val="it-IT"/>
        </w:rPr>
        <w:t xml:space="preserve"> nr. 6</w:t>
      </w:r>
      <w:r w:rsidRPr="0071676F">
        <w:rPr>
          <w:rFonts w:ascii="Arial" w:hAnsi="Arial" w:cs="Arial"/>
          <w:b/>
          <w:color w:val="000000"/>
          <w:lang w:val="it-IT"/>
        </w:rPr>
        <w:t>.</w:t>
      </w:r>
    </w:p>
    <w:p w:rsidR="0071676F" w:rsidRPr="0071676F" w:rsidRDefault="00747FBF" w:rsidP="00532B32">
      <w:pPr>
        <w:spacing w:before="120" w:after="120" w:line="276" w:lineRule="auto"/>
        <w:ind w:firstLine="709"/>
        <w:jc w:val="both"/>
        <w:rPr>
          <w:rFonts w:ascii="Arial" w:hAnsi="Arial" w:cs="Arial"/>
          <w:b/>
          <w:lang w:val="it-IT"/>
        </w:rPr>
      </w:pPr>
      <w:r>
        <w:rPr>
          <w:rFonts w:ascii="Arial" w:hAnsi="Arial" w:cs="Arial"/>
          <w:b/>
          <w:lang w:val="it-IT"/>
        </w:rPr>
        <w:t>Art. 9</w:t>
      </w:r>
    </w:p>
    <w:p w:rsidR="0071676F" w:rsidRPr="0071676F" w:rsidRDefault="0071676F" w:rsidP="00532B32">
      <w:pPr>
        <w:shd w:val="clear" w:color="auto" w:fill="FFFFFF"/>
        <w:spacing w:before="120" w:after="120" w:line="276" w:lineRule="auto"/>
        <w:ind w:firstLine="709"/>
        <w:jc w:val="both"/>
        <w:rPr>
          <w:rFonts w:ascii="Arial" w:hAnsi="Arial" w:cs="Arial"/>
        </w:rPr>
      </w:pPr>
      <w:bookmarkStart w:id="1" w:name="do|caIII|ar9|al1"/>
      <w:bookmarkEnd w:id="1"/>
      <w:r w:rsidRPr="0071676F">
        <w:rPr>
          <w:rStyle w:val="al1"/>
          <w:rFonts w:ascii="Arial" w:hAnsi="Arial" w:cs="Arial"/>
          <w:color w:val="auto"/>
        </w:rPr>
        <w:t xml:space="preserve"> (1) </w:t>
      </w:r>
      <w:r w:rsidRPr="0071676F">
        <w:rPr>
          <w:rStyle w:val="tal1"/>
          <w:rFonts w:ascii="Arial" w:hAnsi="Arial" w:cs="Arial"/>
        </w:rPr>
        <w:t xml:space="preserve">Selecţia </w:t>
      </w:r>
      <w:r w:rsidRPr="0071676F">
        <w:rPr>
          <w:rFonts w:ascii="Arial" w:hAnsi="Arial" w:cs="Arial"/>
        </w:rPr>
        <w:t xml:space="preserve">acțiunilor și proiectelor culturale </w:t>
      </w:r>
      <w:r w:rsidRPr="0071676F">
        <w:rPr>
          <w:rStyle w:val="tal1"/>
          <w:rFonts w:ascii="Arial" w:hAnsi="Arial" w:cs="Arial"/>
        </w:rPr>
        <w:t>culturale se face de</w:t>
      </w:r>
      <w:r>
        <w:rPr>
          <w:rStyle w:val="tal1"/>
          <w:rFonts w:ascii="Arial" w:hAnsi="Arial" w:cs="Arial"/>
        </w:rPr>
        <w:t xml:space="preserve"> unjuriu, </w:t>
      </w:r>
      <w:r w:rsidRPr="00CB109B">
        <w:rPr>
          <w:rStyle w:val="tal1"/>
          <w:rFonts w:ascii="Arial" w:hAnsi="Arial" w:cs="Arial"/>
        </w:rPr>
        <w:t xml:space="preserve">alcătuit </w:t>
      </w:r>
      <w:r>
        <w:rPr>
          <w:rStyle w:val="tal1"/>
          <w:rFonts w:ascii="Arial" w:hAnsi="Arial" w:cs="Arial"/>
        </w:rPr>
        <w:t>dintr-un număr impar de</w:t>
      </w:r>
      <w:r w:rsidRPr="00CB109B">
        <w:rPr>
          <w:rStyle w:val="tal1"/>
          <w:rFonts w:ascii="Arial" w:hAnsi="Arial" w:cs="Arial"/>
        </w:rPr>
        <w:t xml:space="preserve"> personalități și specialiști din domeniile culturale de referință, cu o experiență de minimum 5 ani în evaluarea proie</w:t>
      </w:r>
      <w:r w:rsidR="003D1DFA">
        <w:rPr>
          <w:rStyle w:val="tal1"/>
          <w:rFonts w:ascii="Arial" w:hAnsi="Arial" w:cs="Arial"/>
        </w:rPr>
        <w:t>ctelor și acțiunilor culturale.</w:t>
      </w:r>
    </w:p>
    <w:p w:rsidR="0071676F" w:rsidRDefault="0071676F" w:rsidP="00532B32">
      <w:pPr>
        <w:shd w:val="clear" w:color="auto" w:fill="FFFFFF"/>
        <w:spacing w:before="120" w:after="120" w:line="276" w:lineRule="auto"/>
        <w:ind w:firstLine="709"/>
        <w:jc w:val="both"/>
        <w:rPr>
          <w:rStyle w:val="tal1"/>
          <w:rFonts w:ascii="Arial" w:hAnsi="Arial" w:cs="Arial"/>
        </w:rPr>
      </w:pPr>
      <w:bookmarkStart w:id="2" w:name="do|caIII|ar9|al2"/>
      <w:bookmarkEnd w:id="2"/>
      <w:r w:rsidRPr="0071676F">
        <w:rPr>
          <w:rStyle w:val="al1"/>
          <w:rFonts w:ascii="Arial" w:hAnsi="Arial" w:cs="Arial"/>
          <w:color w:val="auto"/>
        </w:rPr>
        <w:t xml:space="preserve">(2) </w:t>
      </w:r>
      <w:r w:rsidRPr="0071676F">
        <w:rPr>
          <w:rStyle w:val="tal1"/>
          <w:rFonts w:ascii="Arial" w:hAnsi="Arial" w:cs="Arial"/>
        </w:rPr>
        <w:t>În cazul în care în cadrul unei sesiuni vor fi finanţate</w:t>
      </w:r>
      <w:r>
        <w:rPr>
          <w:rStyle w:val="tal1"/>
          <w:rFonts w:ascii="Arial" w:hAnsi="Arial" w:cs="Arial"/>
        </w:rPr>
        <w:t xml:space="preserve"> acţiuni şi</w:t>
      </w:r>
      <w:r w:rsidRPr="0071676F">
        <w:rPr>
          <w:rStyle w:val="tal1"/>
          <w:rFonts w:ascii="Arial" w:hAnsi="Arial" w:cs="Arial"/>
        </w:rPr>
        <w:t xml:space="preserve"> proiecte culturale din mai multe arii tematice, se va organiza câte </w:t>
      </w:r>
      <w:r>
        <w:rPr>
          <w:rStyle w:val="tal1"/>
          <w:rFonts w:ascii="Arial" w:hAnsi="Arial" w:cs="Arial"/>
        </w:rPr>
        <w:t>un juriu</w:t>
      </w:r>
      <w:r w:rsidRPr="0071676F">
        <w:rPr>
          <w:rStyle w:val="tal1"/>
          <w:rFonts w:ascii="Arial" w:hAnsi="Arial" w:cs="Arial"/>
        </w:rPr>
        <w:t xml:space="preserve"> pentru fiecare dintre acestea</w:t>
      </w:r>
      <w:r>
        <w:rPr>
          <w:rStyle w:val="tal1"/>
          <w:rFonts w:ascii="Arial" w:hAnsi="Arial" w:cs="Arial"/>
        </w:rPr>
        <w:t>.</w:t>
      </w:r>
    </w:p>
    <w:p w:rsidR="00770DFB" w:rsidRPr="0071676F" w:rsidRDefault="00770DFB" w:rsidP="00532B32">
      <w:pPr>
        <w:shd w:val="clear" w:color="auto" w:fill="FFFFFF"/>
        <w:spacing w:before="120" w:after="120" w:line="276" w:lineRule="auto"/>
        <w:ind w:firstLine="709"/>
        <w:jc w:val="both"/>
        <w:rPr>
          <w:rFonts w:ascii="Arial" w:hAnsi="Arial" w:cs="Arial"/>
        </w:rPr>
      </w:pPr>
      <w:r w:rsidRPr="008C75BD">
        <w:rPr>
          <w:rStyle w:val="tal1"/>
          <w:rFonts w:ascii="Arial" w:hAnsi="Arial" w:cs="Arial"/>
          <w:b/>
        </w:rPr>
        <w:t>(3)</w:t>
      </w:r>
      <w:r>
        <w:rPr>
          <w:rStyle w:val="tal1"/>
          <w:rFonts w:ascii="Arial" w:hAnsi="Arial" w:cs="Arial"/>
        </w:rPr>
        <w:t xml:space="preserve"> Membrii juriului sunt desemnaţi de directorul Asociaţiei.</w:t>
      </w:r>
    </w:p>
    <w:p w:rsidR="0071676F" w:rsidRDefault="008C75BD" w:rsidP="00532B32">
      <w:pPr>
        <w:spacing w:before="120" w:after="120" w:line="276" w:lineRule="auto"/>
        <w:ind w:firstLine="709"/>
        <w:jc w:val="both"/>
        <w:rPr>
          <w:rFonts w:ascii="Arial" w:hAnsi="Arial" w:cs="Arial"/>
          <w:b/>
          <w:color w:val="000000"/>
          <w:lang w:val="it-IT"/>
        </w:rPr>
      </w:pPr>
      <w:r>
        <w:rPr>
          <w:rFonts w:ascii="Arial" w:hAnsi="Arial" w:cs="Arial"/>
          <w:b/>
          <w:color w:val="000000"/>
          <w:lang w:val="it-IT"/>
        </w:rPr>
        <w:t>(4</w:t>
      </w:r>
      <w:r w:rsidR="0071676F" w:rsidRPr="0071676F">
        <w:rPr>
          <w:rFonts w:ascii="Arial" w:hAnsi="Arial" w:cs="Arial"/>
          <w:b/>
          <w:color w:val="000000"/>
          <w:lang w:val="it-IT"/>
        </w:rPr>
        <w:t>)</w:t>
      </w:r>
      <w:r w:rsidR="00894E56">
        <w:rPr>
          <w:rFonts w:ascii="Arial" w:hAnsi="Arial" w:cs="Arial"/>
          <w:b/>
          <w:color w:val="000000"/>
          <w:lang w:val="it-IT"/>
        </w:rPr>
        <w:t xml:space="preserve"> </w:t>
      </w:r>
      <w:r w:rsidR="0071676F" w:rsidRPr="0071676F">
        <w:rPr>
          <w:rFonts w:ascii="Arial" w:hAnsi="Arial" w:cs="Arial"/>
          <w:color w:val="000000"/>
          <w:lang w:val="it-IT"/>
        </w:rPr>
        <w:t xml:space="preserve">Fiecare membru al </w:t>
      </w:r>
      <w:r w:rsidR="0071676F">
        <w:rPr>
          <w:rFonts w:ascii="Arial" w:hAnsi="Arial" w:cs="Arial"/>
          <w:color w:val="000000"/>
          <w:lang w:val="it-IT"/>
        </w:rPr>
        <w:t>juriului</w:t>
      </w:r>
      <w:r w:rsidR="0071676F" w:rsidRPr="0071676F">
        <w:rPr>
          <w:rFonts w:ascii="Arial" w:hAnsi="Arial" w:cs="Arial"/>
          <w:color w:val="000000"/>
          <w:lang w:val="it-IT"/>
        </w:rPr>
        <w:t xml:space="preserve"> va semna la începutul sesiunii o declaraţie de imparţialitate, potrivit m</w:t>
      </w:r>
      <w:r w:rsidR="0071676F">
        <w:rPr>
          <w:rFonts w:ascii="Arial" w:hAnsi="Arial" w:cs="Arial"/>
          <w:color w:val="000000"/>
          <w:lang w:val="it-IT"/>
        </w:rPr>
        <w:t xml:space="preserve">odelului </w:t>
      </w:r>
      <w:r w:rsidR="003118D7">
        <w:rPr>
          <w:rFonts w:ascii="Arial" w:hAnsi="Arial" w:cs="Arial"/>
          <w:b/>
          <w:color w:val="000000"/>
          <w:lang w:val="it-IT"/>
        </w:rPr>
        <w:t>prevăzut în anexa nr. 7</w:t>
      </w:r>
      <w:r w:rsidR="0071676F" w:rsidRPr="0071676F">
        <w:rPr>
          <w:rFonts w:ascii="Arial" w:hAnsi="Arial" w:cs="Arial"/>
          <w:b/>
          <w:color w:val="000000"/>
          <w:lang w:val="it-IT"/>
        </w:rPr>
        <w:t>.</w:t>
      </w:r>
    </w:p>
    <w:p w:rsidR="0071676F" w:rsidRDefault="008C75BD" w:rsidP="00532B32">
      <w:pPr>
        <w:spacing w:before="120" w:after="120" w:line="276" w:lineRule="auto"/>
        <w:ind w:firstLine="709"/>
        <w:jc w:val="both"/>
        <w:rPr>
          <w:rFonts w:ascii="Arial" w:hAnsi="Arial" w:cs="Arial"/>
          <w:color w:val="000000"/>
          <w:lang w:val="it-IT"/>
        </w:rPr>
      </w:pPr>
      <w:r>
        <w:rPr>
          <w:rFonts w:ascii="Arial" w:hAnsi="Arial" w:cs="Arial"/>
          <w:b/>
          <w:color w:val="000000"/>
          <w:lang w:val="it-IT"/>
        </w:rPr>
        <w:lastRenderedPageBreak/>
        <w:t>(5</w:t>
      </w:r>
      <w:r w:rsidR="0071676F">
        <w:rPr>
          <w:rFonts w:ascii="Arial" w:hAnsi="Arial" w:cs="Arial"/>
          <w:b/>
          <w:color w:val="000000"/>
          <w:lang w:val="it-IT"/>
        </w:rPr>
        <w:t xml:space="preserve">) </w:t>
      </w:r>
      <w:r w:rsidR="0042792B" w:rsidRPr="0042792B">
        <w:rPr>
          <w:rFonts w:ascii="Arial" w:hAnsi="Arial" w:cs="Arial"/>
          <w:color w:val="000000"/>
          <w:lang w:val="it-IT"/>
        </w:rPr>
        <w:t xml:space="preserve">Nu poate </w:t>
      </w:r>
      <w:r w:rsidR="00770DFB">
        <w:rPr>
          <w:rFonts w:ascii="Arial" w:hAnsi="Arial" w:cs="Arial"/>
          <w:color w:val="000000"/>
          <w:lang w:val="it-IT"/>
        </w:rPr>
        <w:t>avea calitatea de</w:t>
      </w:r>
      <w:r w:rsidR="0042792B" w:rsidRPr="0042792B">
        <w:rPr>
          <w:rFonts w:ascii="Arial" w:hAnsi="Arial" w:cs="Arial"/>
          <w:color w:val="000000"/>
          <w:lang w:val="it-IT"/>
        </w:rPr>
        <w:t xml:space="preserve"> membru în cadrul juriului persoana care se află în una sau mai multe din următoarele situații:</w:t>
      </w:r>
    </w:p>
    <w:p w:rsidR="00743AB6" w:rsidRPr="00747FBF" w:rsidRDefault="0042792B" w:rsidP="00532B32">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a)</w:t>
      </w:r>
      <w:r w:rsidR="00743AB6" w:rsidRPr="00747FBF">
        <w:rPr>
          <w:rFonts w:ascii="Arial" w:hAnsi="Arial" w:cs="Arial"/>
          <w:color w:val="000000"/>
          <w:lang w:val="it-IT"/>
        </w:rPr>
        <w:t xml:space="preserve"> este </w:t>
      </w:r>
      <w:r w:rsidR="00743AB6" w:rsidRPr="00747FBF">
        <w:rPr>
          <w:rFonts w:ascii="Arial" w:hAnsi="Arial" w:cs="Arial"/>
          <w:lang w:val="it-IT"/>
        </w:rPr>
        <w:t>autor/organizator/producător/colabor</w:t>
      </w:r>
      <w:r w:rsidR="003118D7">
        <w:rPr>
          <w:rFonts w:ascii="Arial" w:hAnsi="Arial" w:cs="Arial"/>
          <w:lang w:val="it-IT"/>
        </w:rPr>
        <w:t>ator în cadrul unui/unei proiect</w:t>
      </w:r>
      <w:r w:rsidR="00743AB6" w:rsidRPr="00747FBF">
        <w:rPr>
          <w:rFonts w:ascii="Arial" w:hAnsi="Arial" w:cs="Arial"/>
          <w:lang w:val="it-IT"/>
        </w:rPr>
        <w:t>/acţiuni participant(ă) la selecţie;</w:t>
      </w:r>
    </w:p>
    <w:p w:rsidR="00743AB6" w:rsidRPr="00747FBF" w:rsidRDefault="00743AB6" w:rsidP="00532B32">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b)</w:t>
      </w:r>
      <w:r w:rsidRPr="00747FBF">
        <w:rPr>
          <w:rFonts w:ascii="Arial" w:hAnsi="Arial" w:cs="Arial"/>
          <w:color w:val="000000"/>
          <w:lang w:val="it-IT"/>
        </w:rPr>
        <w:t xml:space="preserve"> este soţ, rudă sau afin până la gradul al doilea inclusiv, cu </w:t>
      </w:r>
      <w:r w:rsidR="00651CE6">
        <w:rPr>
          <w:rFonts w:ascii="Arial" w:hAnsi="Arial" w:cs="Arial"/>
          <w:color w:val="000000"/>
          <w:lang w:val="it-IT"/>
        </w:rPr>
        <w:t>oricare</w:t>
      </w:r>
      <w:r w:rsidRPr="00747FBF">
        <w:rPr>
          <w:rFonts w:ascii="Arial" w:hAnsi="Arial" w:cs="Arial"/>
          <w:color w:val="000000"/>
          <w:lang w:val="it-IT"/>
        </w:rPr>
        <w:t xml:space="preserve"> dintre solicitanți;</w:t>
      </w:r>
    </w:p>
    <w:p w:rsidR="0042792B" w:rsidRPr="00747FBF" w:rsidRDefault="00743AB6" w:rsidP="00532B32">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c)</w:t>
      </w:r>
      <w:r w:rsidR="00894E56">
        <w:rPr>
          <w:rFonts w:ascii="Arial" w:hAnsi="Arial" w:cs="Arial"/>
          <w:b/>
          <w:color w:val="000000"/>
          <w:lang w:val="it-IT"/>
        </w:rPr>
        <w:t xml:space="preserve"> </w:t>
      </w:r>
      <w:r w:rsidR="0042792B" w:rsidRPr="00747FBF">
        <w:rPr>
          <w:rFonts w:ascii="Arial" w:hAnsi="Arial" w:cs="Arial"/>
          <w:color w:val="000000"/>
          <w:lang w:val="it-IT"/>
        </w:rPr>
        <w:t xml:space="preserve">face parte </w:t>
      </w:r>
      <w:r w:rsidRPr="00747FBF">
        <w:rPr>
          <w:rFonts w:ascii="Arial" w:hAnsi="Arial" w:cs="Arial"/>
          <w:lang w:val="it-IT"/>
        </w:rPr>
        <w:t xml:space="preserve">din consiliul de </w:t>
      </w:r>
      <w:r w:rsidR="00894E56">
        <w:rPr>
          <w:rFonts w:ascii="Arial" w:hAnsi="Arial" w:cs="Arial"/>
          <w:lang w:val="it-IT"/>
        </w:rPr>
        <w:t>administraţie</w:t>
      </w:r>
      <w:r w:rsidRPr="00747FBF">
        <w:rPr>
          <w:rFonts w:ascii="Arial" w:hAnsi="Arial" w:cs="Arial"/>
          <w:lang w:val="it-IT"/>
        </w:rPr>
        <w:t xml:space="preserve"> sau din orice alt organ de conducere sau de administrare al vreunuia dintre solicitanți</w:t>
      </w:r>
      <w:r w:rsidR="0042792B" w:rsidRPr="00747FBF">
        <w:rPr>
          <w:rFonts w:ascii="Arial" w:hAnsi="Arial" w:cs="Arial"/>
          <w:color w:val="000000"/>
          <w:lang w:val="it-IT"/>
        </w:rPr>
        <w:t>;</w:t>
      </w:r>
    </w:p>
    <w:p w:rsidR="0042792B" w:rsidRPr="00747FBF" w:rsidRDefault="00747FBF" w:rsidP="00532B32">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d</w:t>
      </w:r>
      <w:r w:rsidR="0042792B" w:rsidRPr="003118D7">
        <w:rPr>
          <w:rFonts w:ascii="Arial" w:hAnsi="Arial" w:cs="Arial"/>
          <w:b/>
          <w:color w:val="000000"/>
          <w:lang w:val="it-IT"/>
        </w:rPr>
        <w:t>)</w:t>
      </w:r>
      <w:r w:rsidR="00894E56">
        <w:rPr>
          <w:rFonts w:ascii="Arial" w:hAnsi="Arial" w:cs="Arial"/>
          <w:b/>
          <w:color w:val="000000"/>
          <w:lang w:val="it-IT"/>
        </w:rPr>
        <w:t xml:space="preserve"> </w:t>
      </w:r>
      <w:r w:rsidR="00743AB6" w:rsidRPr="00747FBF">
        <w:rPr>
          <w:rFonts w:ascii="Arial" w:hAnsi="Arial" w:cs="Arial"/>
          <w:color w:val="000000"/>
          <w:lang w:val="it-IT"/>
        </w:rPr>
        <w:t xml:space="preserve">deţine părţi sociale sau acţiuni din capitalul social subscris al </w:t>
      </w:r>
      <w:r w:rsidR="00651CE6">
        <w:rPr>
          <w:rFonts w:ascii="Arial" w:hAnsi="Arial" w:cs="Arial"/>
          <w:color w:val="000000"/>
          <w:lang w:val="it-IT"/>
        </w:rPr>
        <w:t>oricăruia</w:t>
      </w:r>
      <w:r w:rsidR="00743AB6" w:rsidRPr="00747FBF">
        <w:rPr>
          <w:rFonts w:ascii="Arial" w:hAnsi="Arial" w:cs="Arial"/>
          <w:color w:val="000000"/>
          <w:lang w:val="it-IT"/>
        </w:rPr>
        <w:t xml:space="preserve"> dintre solicitanți;</w:t>
      </w:r>
    </w:p>
    <w:p w:rsidR="00747FBF" w:rsidRDefault="00747FBF" w:rsidP="00532B32">
      <w:pPr>
        <w:spacing w:before="120" w:after="120" w:line="276" w:lineRule="auto"/>
        <w:ind w:firstLine="709"/>
        <w:jc w:val="both"/>
        <w:rPr>
          <w:rFonts w:ascii="Arial" w:hAnsi="Arial" w:cs="Arial"/>
          <w:lang w:val="it-IT"/>
        </w:rPr>
      </w:pPr>
      <w:r w:rsidRPr="003118D7">
        <w:rPr>
          <w:rFonts w:ascii="Arial" w:hAnsi="Arial" w:cs="Arial"/>
          <w:b/>
          <w:color w:val="000000"/>
          <w:lang w:val="it-IT"/>
        </w:rPr>
        <w:t>e</w:t>
      </w:r>
      <w:r w:rsidR="0042792B" w:rsidRPr="003118D7">
        <w:rPr>
          <w:rFonts w:ascii="Arial" w:hAnsi="Arial" w:cs="Arial"/>
          <w:b/>
          <w:color w:val="000000"/>
          <w:lang w:val="it-IT"/>
        </w:rPr>
        <w:t>)</w:t>
      </w:r>
      <w:r w:rsidR="0042792B" w:rsidRPr="00747FBF">
        <w:rPr>
          <w:rFonts w:ascii="Arial" w:hAnsi="Arial" w:cs="Arial"/>
          <w:color w:val="000000"/>
          <w:lang w:val="it-IT"/>
        </w:rPr>
        <w:t xml:space="preserve"> are un interes patrimonial sau nepatrimonial</w:t>
      </w:r>
      <w:r w:rsidR="00743AB6" w:rsidRPr="00747FBF">
        <w:rPr>
          <w:rFonts w:ascii="Arial" w:hAnsi="Arial" w:cs="Arial"/>
          <w:lang w:val="it-IT"/>
        </w:rPr>
        <w:t xml:space="preserve"> în legătură cu programele sau acţiunile</w:t>
      </w:r>
      <w:r w:rsidRPr="00747FBF">
        <w:rPr>
          <w:rFonts w:ascii="Arial" w:hAnsi="Arial" w:cs="Arial"/>
          <w:lang w:val="it-IT"/>
        </w:rPr>
        <w:t xml:space="preserve"> depuse în cadrul s</w:t>
      </w:r>
      <w:r w:rsidR="00743AB6" w:rsidRPr="00747FBF">
        <w:rPr>
          <w:rFonts w:ascii="Arial" w:hAnsi="Arial" w:cs="Arial"/>
          <w:lang w:val="it-IT"/>
        </w:rPr>
        <w:t>esiunii de selecţie</w:t>
      </w:r>
      <w:r w:rsidRPr="00747FBF">
        <w:rPr>
          <w:rFonts w:ascii="Arial" w:hAnsi="Arial" w:cs="Arial"/>
          <w:lang w:val="it-IT"/>
        </w:rPr>
        <w:t>.</w:t>
      </w:r>
    </w:p>
    <w:p w:rsidR="0071676F" w:rsidRDefault="008C75BD" w:rsidP="00532B32">
      <w:pPr>
        <w:spacing w:before="120" w:after="120" w:line="276" w:lineRule="auto"/>
        <w:ind w:firstLine="709"/>
        <w:jc w:val="both"/>
        <w:rPr>
          <w:rFonts w:ascii="Arial" w:hAnsi="Arial" w:cs="Arial"/>
          <w:color w:val="000000"/>
          <w:lang w:val="it-IT"/>
        </w:rPr>
      </w:pPr>
      <w:r>
        <w:rPr>
          <w:rFonts w:ascii="Arial" w:hAnsi="Arial" w:cs="Arial"/>
          <w:b/>
          <w:color w:val="000000"/>
          <w:lang w:val="it-IT"/>
        </w:rPr>
        <w:t>(6</w:t>
      </w:r>
      <w:r w:rsidR="00770DFB" w:rsidRPr="008C75BD">
        <w:rPr>
          <w:rFonts w:ascii="Arial" w:hAnsi="Arial" w:cs="Arial"/>
          <w:b/>
          <w:color w:val="000000"/>
          <w:lang w:val="it-IT"/>
        </w:rPr>
        <w:t>)</w:t>
      </w:r>
      <w:r w:rsidR="00894E56">
        <w:rPr>
          <w:rFonts w:ascii="Arial" w:hAnsi="Arial" w:cs="Arial"/>
          <w:b/>
          <w:color w:val="000000"/>
          <w:lang w:val="it-IT"/>
        </w:rPr>
        <w:t xml:space="preserve"> </w:t>
      </w:r>
      <w:r w:rsidR="00770DFB" w:rsidRPr="00770DFB">
        <w:rPr>
          <w:rFonts w:ascii="Arial" w:hAnsi="Arial" w:cs="Arial"/>
          <w:color w:val="000000"/>
          <w:lang w:val="it-IT"/>
        </w:rPr>
        <w:t xml:space="preserve">În cazul existenţei unui caz de incompatibilitate, membrul </w:t>
      </w:r>
      <w:r w:rsidR="00770DFB">
        <w:rPr>
          <w:rFonts w:ascii="Arial" w:hAnsi="Arial" w:cs="Arial"/>
          <w:color w:val="000000"/>
          <w:lang w:val="it-IT"/>
        </w:rPr>
        <w:t xml:space="preserve">juriului </w:t>
      </w:r>
      <w:r w:rsidR="00770DFB" w:rsidRPr="00770DFB">
        <w:rPr>
          <w:rFonts w:ascii="Arial" w:hAnsi="Arial" w:cs="Arial"/>
          <w:color w:val="000000"/>
          <w:lang w:val="it-IT"/>
        </w:rPr>
        <w:t xml:space="preserve">este obligat să informeze de îndată </w:t>
      </w:r>
      <w:r w:rsidR="00770DFB">
        <w:rPr>
          <w:rFonts w:ascii="Arial" w:hAnsi="Arial" w:cs="Arial"/>
          <w:color w:val="000000"/>
          <w:lang w:val="it-IT"/>
        </w:rPr>
        <w:t>Asociaţia</w:t>
      </w:r>
      <w:r w:rsidR="00770DFB" w:rsidRPr="00770DFB">
        <w:rPr>
          <w:rFonts w:ascii="Arial" w:hAnsi="Arial" w:cs="Arial"/>
          <w:color w:val="000000"/>
          <w:lang w:val="it-IT"/>
        </w:rPr>
        <w:t xml:space="preserve">, care va dispune înlocuirea acestuia în </w:t>
      </w:r>
      <w:r w:rsidR="00770DFB">
        <w:rPr>
          <w:rFonts w:ascii="Arial" w:hAnsi="Arial" w:cs="Arial"/>
          <w:color w:val="000000"/>
          <w:lang w:val="it-IT"/>
        </w:rPr>
        <w:t>juriu</w:t>
      </w:r>
      <w:r w:rsidR="00770DFB" w:rsidRPr="00770DFB">
        <w:rPr>
          <w:rFonts w:ascii="Arial" w:hAnsi="Arial" w:cs="Arial"/>
          <w:color w:val="000000"/>
          <w:lang w:val="it-IT"/>
        </w:rPr>
        <w:t>.</w:t>
      </w:r>
    </w:p>
    <w:p w:rsidR="00770DFB" w:rsidRDefault="008C75BD" w:rsidP="00532B32">
      <w:pPr>
        <w:spacing w:before="120" w:after="120" w:line="276" w:lineRule="auto"/>
        <w:ind w:firstLine="709"/>
        <w:jc w:val="both"/>
        <w:rPr>
          <w:rFonts w:ascii="Arial" w:hAnsi="Arial" w:cs="Arial"/>
          <w:color w:val="000000"/>
          <w:lang w:val="it-IT"/>
        </w:rPr>
      </w:pPr>
      <w:r>
        <w:rPr>
          <w:rFonts w:ascii="Arial" w:hAnsi="Arial" w:cs="Arial"/>
          <w:b/>
          <w:color w:val="000000"/>
          <w:lang w:val="it-IT"/>
        </w:rPr>
        <w:t>(7</w:t>
      </w:r>
      <w:r w:rsidR="00770DFB" w:rsidRPr="008C75BD">
        <w:rPr>
          <w:rFonts w:ascii="Arial" w:hAnsi="Arial" w:cs="Arial"/>
          <w:b/>
          <w:color w:val="000000"/>
          <w:lang w:val="it-IT"/>
        </w:rPr>
        <w:t>)</w:t>
      </w:r>
      <w:r w:rsidR="00894E56">
        <w:rPr>
          <w:rFonts w:ascii="Arial" w:hAnsi="Arial" w:cs="Arial"/>
          <w:b/>
          <w:color w:val="000000"/>
          <w:lang w:val="it-IT"/>
        </w:rPr>
        <w:t xml:space="preserve"> </w:t>
      </w:r>
      <w:r w:rsidR="00770DFB" w:rsidRPr="00770DFB">
        <w:rPr>
          <w:rFonts w:ascii="Arial" w:hAnsi="Arial" w:cs="Arial"/>
          <w:color w:val="000000"/>
          <w:lang w:val="it-IT"/>
        </w:rPr>
        <w:t>În situaţia în care un membru</w:t>
      </w:r>
      <w:r w:rsidR="00FE0510">
        <w:rPr>
          <w:rFonts w:ascii="Arial" w:hAnsi="Arial" w:cs="Arial"/>
          <w:color w:val="000000"/>
          <w:lang w:val="it-IT"/>
        </w:rPr>
        <w:t xml:space="preserve"> al</w:t>
      </w:r>
      <w:r w:rsidR="00770DFB">
        <w:rPr>
          <w:rFonts w:ascii="Arial" w:hAnsi="Arial" w:cs="Arial"/>
          <w:color w:val="000000"/>
          <w:lang w:val="it-IT"/>
        </w:rPr>
        <w:t>juriului</w:t>
      </w:r>
      <w:r w:rsidR="00770DFB" w:rsidRPr="00770DFB">
        <w:rPr>
          <w:rFonts w:ascii="Arial" w:hAnsi="Arial" w:cs="Arial"/>
          <w:color w:val="000000"/>
          <w:lang w:val="it-IT"/>
        </w:rPr>
        <w:t xml:space="preserve">, nu a depus </w:t>
      </w:r>
      <w:r>
        <w:rPr>
          <w:rFonts w:ascii="Arial" w:hAnsi="Arial" w:cs="Arial"/>
          <w:color w:val="000000"/>
          <w:lang w:val="it-IT"/>
        </w:rPr>
        <w:t>declaraţia prevăzută la alin. (4</w:t>
      </w:r>
      <w:r w:rsidR="00770DFB" w:rsidRPr="00770DFB">
        <w:rPr>
          <w:rFonts w:ascii="Arial" w:hAnsi="Arial" w:cs="Arial"/>
          <w:color w:val="000000"/>
          <w:lang w:val="it-IT"/>
        </w:rPr>
        <w:t>) sau nu şi-a îndeplinit obligaţia prevăzută la ali</w:t>
      </w:r>
      <w:r>
        <w:rPr>
          <w:rFonts w:ascii="Arial" w:hAnsi="Arial" w:cs="Arial"/>
          <w:color w:val="000000"/>
          <w:lang w:val="it-IT"/>
        </w:rPr>
        <w:t>n. (6</w:t>
      </w:r>
      <w:r w:rsidR="00770DFB" w:rsidRPr="00770DFB">
        <w:rPr>
          <w:rFonts w:ascii="Arial" w:hAnsi="Arial" w:cs="Arial"/>
          <w:color w:val="000000"/>
          <w:lang w:val="it-IT"/>
        </w:rPr>
        <w:t xml:space="preserve">), </w:t>
      </w:r>
      <w:r>
        <w:rPr>
          <w:rFonts w:ascii="Arial" w:hAnsi="Arial" w:cs="Arial"/>
          <w:color w:val="000000"/>
          <w:lang w:val="it-IT"/>
        </w:rPr>
        <w:t xml:space="preserve">Asociaţia </w:t>
      </w:r>
      <w:r w:rsidR="00770DFB" w:rsidRPr="00770DFB">
        <w:rPr>
          <w:rFonts w:ascii="Arial" w:hAnsi="Arial" w:cs="Arial"/>
          <w:color w:val="000000"/>
          <w:lang w:val="it-IT"/>
        </w:rPr>
        <w:t>va dispune, înlocuirea acestuia.</w:t>
      </w:r>
    </w:p>
    <w:p w:rsidR="00743AB6" w:rsidRDefault="008C75BD" w:rsidP="00532B32">
      <w:pPr>
        <w:spacing w:before="120" w:after="120" w:line="276" w:lineRule="auto"/>
        <w:ind w:firstLine="709"/>
        <w:jc w:val="both"/>
        <w:rPr>
          <w:rFonts w:ascii="Arial" w:hAnsi="Arial" w:cs="Arial"/>
        </w:rPr>
      </w:pPr>
      <w:r>
        <w:rPr>
          <w:rFonts w:ascii="Arial" w:hAnsi="Arial" w:cs="Arial"/>
          <w:b/>
          <w:color w:val="000000"/>
          <w:lang w:val="it-IT"/>
        </w:rPr>
        <w:t>(8</w:t>
      </w:r>
      <w:r w:rsidRPr="008C75BD">
        <w:rPr>
          <w:rFonts w:ascii="Arial" w:hAnsi="Arial" w:cs="Arial"/>
          <w:b/>
          <w:color w:val="000000"/>
          <w:lang w:val="it-IT"/>
        </w:rPr>
        <w:t>)</w:t>
      </w:r>
      <w:r>
        <w:rPr>
          <w:rFonts w:ascii="Arial" w:hAnsi="Arial" w:cs="Arial"/>
          <w:color w:val="000000"/>
          <w:lang w:val="it-IT"/>
        </w:rPr>
        <w:t xml:space="preserve"> Secretariatul juriului este asigur</w:t>
      </w:r>
      <w:r w:rsidR="00743AB6">
        <w:rPr>
          <w:rFonts w:ascii="Arial" w:hAnsi="Arial" w:cs="Arial"/>
          <w:color w:val="000000"/>
          <w:lang w:val="it-IT"/>
        </w:rPr>
        <w:t>at de Asociaţie, care asigură</w:t>
      </w:r>
      <w:r>
        <w:rPr>
          <w:rFonts w:ascii="Arial" w:hAnsi="Arial" w:cs="Arial"/>
          <w:color w:val="000000"/>
          <w:lang w:val="it-IT"/>
        </w:rPr>
        <w:t xml:space="preserve"> convocarea membrilor acestuia</w:t>
      </w:r>
      <w:r w:rsidR="00743AB6">
        <w:rPr>
          <w:rFonts w:ascii="Arial" w:hAnsi="Arial" w:cs="Arial"/>
          <w:color w:val="000000"/>
          <w:lang w:val="it-IT"/>
        </w:rPr>
        <w:t xml:space="preserve"> şi </w:t>
      </w:r>
      <w:r w:rsidR="00743AB6" w:rsidRPr="00022A96">
        <w:rPr>
          <w:rFonts w:ascii="Arial" w:hAnsi="Arial" w:cs="Arial"/>
        </w:rPr>
        <w:t xml:space="preserve">ţine evidenţa declaraţiilor de imparţialitate </w:t>
      </w:r>
      <w:r w:rsidR="00743AB6">
        <w:rPr>
          <w:rFonts w:ascii="Arial" w:hAnsi="Arial" w:cs="Arial"/>
        </w:rPr>
        <w:t>depuse de membrii.</w:t>
      </w:r>
    </w:p>
    <w:p w:rsidR="008C75BD" w:rsidRDefault="00747FBF" w:rsidP="00532B32">
      <w:pPr>
        <w:spacing w:before="120" w:after="120" w:line="276" w:lineRule="auto"/>
        <w:ind w:firstLine="709"/>
        <w:jc w:val="both"/>
        <w:rPr>
          <w:rFonts w:ascii="Arial" w:hAnsi="Arial" w:cs="Arial"/>
          <w:b/>
          <w:color w:val="000000"/>
          <w:lang w:val="it-IT"/>
        </w:rPr>
      </w:pPr>
      <w:r>
        <w:rPr>
          <w:rFonts w:ascii="Arial" w:hAnsi="Arial" w:cs="Arial"/>
          <w:b/>
          <w:color w:val="000000"/>
          <w:lang w:val="it-IT"/>
        </w:rPr>
        <w:t>Art. 10</w:t>
      </w:r>
    </w:p>
    <w:p w:rsidR="006F02BC" w:rsidRDefault="006F02BC" w:rsidP="006F02BC">
      <w:pPr>
        <w:spacing w:before="120" w:after="120" w:line="276" w:lineRule="auto"/>
        <w:ind w:firstLine="709"/>
        <w:jc w:val="both"/>
        <w:rPr>
          <w:rFonts w:ascii="Arial" w:hAnsi="Arial" w:cs="Arial"/>
          <w:color w:val="000000"/>
          <w:lang w:val="it-IT"/>
        </w:rPr>
      </w:pPr>
      <w:r>
        <w:rPr>
          <w:rFonts w:ascii="Arial" w:hAnsi="Arial" w:cs="Arial"/>
          <w:color w:val="000000"/>
          <w:lang w:val="it-IT"/>
        </w:rPr>
        <w:t xml:space="preserve">Juriul </w:t>
      </w:r>
      <w:r w:rsidRPr="006F02BC">
        <w:rPr>
          <w:rFonts w:ascii="Arial" w:hAnsi="Arial" w:cs="Arial"/>
          <w:color w:val="000000"/>
          <w:lang w:val="it-IT"/>
        </w:rPr>
        <w:t>are următoarele atribuţii:</w:t>
      </w:r>
    </w:p>
    <w:p w:rsidR="00A33C33" w:rsidRPr="006F02BC" w:rsidRDefault="00A33C33" w:rsidP="006F02BC">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a)</w:t>
      </w:r>
      <w:r w:rsidR="00894E56">
        <w:rPr>
          <w:rFonts w:ascii="Arial" w:hAnsi="Arial" w:cs="Arial"/>
          <w:b/>
          <w:color w:val="000000"/>
          <w:lang w:val="it-IT"/>
        </w:rPr>
        <w:t xml:space="preserve"> </w:t>
      </w:r>
      <w:r w:rsidR="00743AB6" w:rsidRPr="00743AB6">
        <w:rPr>
          <w:rFonts w:ascii="Arial" w:hAnsi="Arial" w:cs="Arial"/>
          <w:color w:val="000000"/>
          <w:lang w:val="it-IT"/>
        </w:rPr>
        <w:t xml:space="preserve">verifică </w:t>
      </w:r>
      <w:r w:rsidR="00743AB6">
        <w:rPr>
          <w:rFonts w:ascii="Arial" w:hAnsi="Arial" w:cs="Arial"/>
          <w:color w:val="000000"/>
          <w:lang w:val="it-IT"/>
        </w:rPr>
        <w:t>documentaţia depusă de către solicitanţi</w:t>
      </w:r>
      <w:r w:rsidR="00743AB6" w:rsidRPr="00743AB6">
        <w:rPr>
          <w:rFonts w:ascii="Arial" w:hAnsi="Arial" w:cs="Arial"/>
          <w:color w:val="000000"/>
          <w:lang w:val="it-IT"/>
        </w:rPr>
        <w:t>, în ceea ce priveşte conformitate</w:t>
      </w:r>
      <w:r w:rsidR="00743AB6">
        <w:rPr>
          <w:rFonts w:ascii="Arial" w:hAnsi="Arial" w:cs="Arial"/>
          <w:color w:val="000000"/>
          <w:lang w:val="it-IT"/>
        </w:rPr>
        <w:t>a acestora cu prevederile art. 4</w:t>
      </w:r>
      <w:r w:rsidR="00747FBF">
        <w:rPr>
          <w:rFonts w:ascii="Arial" w:hAnsi="Arial" w:cs="Arial"/>
          <w:color w:val="000000"/>
          <w:lang w:val="it-IT"/>
        </w:rPr>
        <w:t xml:space="preserve">-6 </w:t>
      </w:r>
      <w:r w:rsidR="00743AB6" w:rsidRPr="00743AB6">
        <w:rPr>
          <w:rFonts w:ascii="Arial" w:hAnsi="Arial" w:cs="Arial"/>
          <w:color w:val="000000"/>
          <w:lang w:val="it-IT"/>
        </w:rPr>
        <w:t xml:space="preserve">din </w:t>
      </w:r>
      <w:r w:rsidR="00743AB6">
        <w:rPr>
          <w:rFonts w:ascii="Arial" w:hAnsi="Arial" w:cs="Arial"/>
          <w:color w:val="000000"/>
          <w:lang w:val="it-IT"/>
        </w:rPr>
        <w:t>prezenta procedură</w:t>
      </w:r>
      <w:r w:rsidR="00743AB6" w:rsidRPr="00743AB6">
        <w:rPr>
          <w:rFonts w:ascii="Arial" w:hAnsi="Arial" w:cs="Arial"/>
          <w:color w:val="000000"/>
          <w:lang w:val="it-IT"/>
        </w:rPr>
        <w:t>, sub aspectul respectării condiţiilor de participare şi din punct de vedere al respectării categoriilor de cheltuieli prevăzute în formularul pentru descrierea buge</w:t>
      </w:r>
      <w:r w:rsidR="00FE0510">
        <w:rPr>
          <w:rFonts w:ascii="Arial" w:hAnsi="Arial" w:cs="Arial"/>
          <w:color w:val="000000"/>
          <w:lang w:val="it-IT"/>
        </w:rPr>
        <w:t>tului de venituri şi cheltuieli;</w:t>
      </w:r>
    </w:p>
    <w:p w:rsidR="006F02BC" w:rsidRPr="006F02BC" w:rsidRDefault="00747FBF" w:rsidP="006F02BC">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b</w:t>
      </w:r>
      <w:r w:rsidR="006F02BC" w:rsidRPr="003118D7">
        <w:rPr>
          <w:rFonts w:ascii="Arial" w:hAnsi="Arial" w:cs="Arial"/>
          <w:b/>
          <w:color w:val="000000"/>
          <w:lang w:val="it-IT"/>
        </w:rPr>
        <w:t>)</w:t>
      </w:r>
      <w:r w:rsidR="00894E56">
        <w:rPr>
          <w:rFonts w:ascii="Arial" w:hAnsi="Arial" w:cs="Arial"/>
          <w:b/>
          <w:color w:val="000000"/>
          <w:lang w:val="it-IT"/>
        </w:rPr>
        <w:t xml:space="preserve"> </w:t>
      </w:r>
      <w:r w:rsidR="006F02BC" w:rsidRPr="006F02BC">
        <w:rPr>
          <w:rFonts w:ascii="Arial" w:hAnsi="Arial" w:cs="Arial"/>
          <w:color w:val="000000"/>
          <w:lang w:val="it-IT"/>
        </w:rPr>
        <w:t xml:space="preserve">analizează şi evaluează </w:t>
      </w:r>
      <w:r w:rsidR="006F02BC" w:rsidRPr="0071676F">
        <w:rPr>
          <w:rFonts w:ascii="Arial" w:hAnsi="Arial" w:cs="Arial"/>
        </w:rPr>
        <w:t>acțiuni</w:t>
      </w:r>
      <w:r w:rsidR="006F02BC">
        <w:rPr>
          <w:rFonts w:ascii="Arial" w:hAnsi="Arial" w:cs="Arial"/>
        </w:rPr>
        <w:t>le</w:t>
      </w:r>
      <w:r w:rsidR="006F02BC" w:rsidRPr="0071676F">
        <w:rPr>
          <w:rFonts w:ascii="Arial" w:hAnsi="Arial" w:cs="Arial"/>
        </w:rPr>
        <w:t xml:space="preserve"> și proiecte</w:t>
      </w:r>
      <w:r w:rsidR="006F02BC">
        <w:rPr>
          <w:rFonts w:ascii="Arial" w:hAnsi="Arial" w:cs="Arial"/>
        </w:rPr>
        <w:t>le</w:t>
      </w:r>
      <w:r w:rsidR="00894E56">
        <w:rPr>
          <w:rFonts w:ascii="Arial" w:hAnsi="Arial" w:cs="Arial"/>
        </w:rPr>
        <w:t xml:space="preserve"> </w:t>
      </w:r>
      <w:r w:rsidR="006F02BC">
        <w:rPr>
          <w:rFonts w:ascii="Arial" w:hAnsi="Arial" w:cs="Arial"/>
        </w:rPr>
        <w:t>culturale</w:t>
      </w:r>
      <w:r w:rsidR="00894E56">
        <w:rPr>
          <w:rFonts w:ascii="Arial" w:hAnsi="Arial" w:cs="Arial"/>
        </w:rPr>
        <w:t xml:space="preserve"> </w:t>
      </w:r>
      <w:r w:rsidR="006F02BC" w:rsidRPr="006F02BC">
        <w:rPr>
          <w:rFonts w:ascii="Arial" w:hAnsi="Arial" w:cs="Arial"/>
          <w:color w:val="000000"/>
          <w:lang w:val="it-IT"/>
        </w:rPr>
        <w:t>depuse, în co</w:t>
      </w:r>
      <w:r w:rsidR="006F02BC">
        <w:rPr>
          <w:rFonts w:ascii="Arial" w:hAnsi="Arial" w:cs="Arial"/>
          <w:color w:val="000000"/>
          <w:lang w:val="it-IT"/>
        </w:rPr>
        <w:t>nformitate cu Grila de evaluare</w:t>
      </w:r>
      <w:r w:rsidR="006F02BC" w:rsidRPr="006F02BC">
        <w:rPr>
          <w:rFonts w:ascii="Arial" w:hAnsi="Arial" w:cs="Arial"/>
          <w:color w:val="000000"/>
          <w:lang w:val="it-IT"/>
        </w:rPr>
        <w:t>;</w:t>
      </w:r>
    </w:p>
    <w:p w:rsidR="006F02BC" w:rsidRPr="006F02BC" w:rsidRDefault="00747FBF" w:rsidP="006F02BC">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c</w:t>
      </w:r>
      <w:r w:rsidR="006F02BC" w:rsidRPr="003118D7">
        <w:rPr>
          <w:rFonts w:ascii="Arial" w:hAnsi="Arial" w:cs="Arial"/>
          <w:b/>
          <w:color w:val="000000"/>
          <w:lang w:val="it-IT"/>
        </w:rPr>
        <w:t>)</w:t>
      </w:r>
      <w:r w:rsidR="00894E56">
        <w:rPr>
          <w:rFonts w:ascii="Arial" w:hAnsi="Arial" w:cs="Arial"/>
          <w:b/>
          <w:color w:val="000000"/>
          <w:lang w:val="it-IT"/>
        </w:rPr>
        <w:t xml:space="preserve"> </w:t>
      </w:r>
      <w:r w:rsidR="006F02BC" w:rsidRPr="006F02BC">
        <w:rPr>
          <w:rFonts w:ascii="Arial" w:hAnsi="Arial" w:cs="Arial"/>
          <w:color w:val="000000"/>
          <w:lang w:val="it-IT"/>
        </w:rPr>
        <w:t xml:space="preserve">selectează </w:t>
      </w:r>
      <w:r w:rsidR="006F02BC" w:rsidRPr="0071676F">
        <w:rPr>
          <w:rFonts w:ascii="Arial" w:hAnsi="Arial" w:cs="Arial"/>
        </w:rPr>
        <w:t>acțiuni</w:t>
      </w:r>
      <w:r w:rsidR="006F02BC">
        <w:rPr>
          <w:rFonts w:ascii="Arial" w:hAnsi="Arial" w:cs="Arial"/>
        </w:rPr>
        <w:t>le</w:t>
      </w:r>
      <w:r w:rsidR="006F02BC" w:rsidRPr="0071676F">
        <w:rPr>
          <w:rFonts w:ascii="Arial" w:hAnsi="Arial" w:cs="Arial"/>
        </w:rPr>
        <w:t xml:space="preserve"> și proiecte</w:t>
      </w:r>
      <w:r w:rsidR="006F02BC">
        <w:rPr>
          <w:rFonts w:ascii="Arial" w:hAnsi="Arial" w:cs="Arial"/>
        </w:rPr>
        <w:t>le</w:t>
      </w:r>
      <w:r w:rsidR="00894E56">
        <w:rPr>
          <w:rFonts w:ascii="Arial" w:hAnsi="Arial" w:cs="Arial"/>
        </w:rPr>
        <w:t xml:space="preserve"> </w:t>
      </w:r>
      <w:r w:rsidR="006F02BC">
        <w:rPr>
          <w:rFonts w:ascii="Arial" w:hAnsi="Arial" w:cs="Arial"/>
        </w:rPr>
        <w:t>culturale</w:t>
      </w:r>
      <w:r w:rsidR="00894E56">
        <w:rPr>
          <w:rFonts w:ascii="Arial" w:hAnsi="Arial" w:cs="Arial"/>
        </w:rPr>
        <w:t xml:space="preserve"> </w:t>
      </w:r>
      <w:r w:rsidR="006F02BC" w:rsidRPr="006F02BC">
        <w:rPr>
          <w:rFonts w:ascii="Arial" w:hAnsi="Arial" w:cs="Arial"/>
          <w:color w:val="000000"/>
          <w:lang w:val="it-IT"/>
        </w:rPr>
        <w:t>ce urmează să primească finanţare;</w:t>
      </w:r>
    </w:p>
    <w:p w:rsidR="008C75BD" w:rsidRDefault="00747FBF" w:rsidP="006F02BC">
      <w:pPr>
        <w:spacing w:before="120" w:after="120" w:line="276" w:lineRule="auto"/>
        <w:ind w:firstLine="709"/>
        <w:jc w:val="both"/>
        <w:rPr>
          <w:rFonts w:ascii="Arial" w:hAnsi="Arial" w:cs="Arial"/>
          <w:b/>
          <w:color w:val="000000"/>
          <w:lang w:val="it-IT"/>
        </w:rPr>
      </w:pPr>
      <w:r w:rsidRPr="003118D7">
        <w:rPr>
          <w:rFonts w:ascii="Arial" w:hAnsi="Arial" w:cs="Arial"/>
          <w:b/>
          <w:color w:val="000000"/>
          <w:lang w:val="it-IT"/>
        </w:rPr>
        <w:t>d</w:t>
      </w:r>
      <w:r w:rsidR="006F02BC" w:rsidRPr="003118D7">
        <w:rPr>
          <w:rFonts w:ascii="Arial" w:hAnsi="Arial" w:cs="Arial"/>
          <w:b/>
          <w:color w:val="000000"/>
          <w:lang w:val="it-IT"/>
        </w:rPr>
        <w:t>)</w:t>
      </w:r>
      <w:r w:rsidR="00894E56">
        <w:rPr>
          <w:rFonts w:ascii="Arial" w:hAnsi="Arial" w:cs="Arial"/>
          <w:b/>
          <w:color w:val="000000"/>
          <w:lang w:val="it-IT"/>
        </w:rPr>
        <w:t xml:space="preserve"> </w:t>
      </w:r>
      <w:r w:rsidR="006F02BC" w:rsidRPr="006F02BC">
        <w:rPr>
          <w:rFonts w:ascii="Arial" w:hAnsi="Arial" w:cs="Arial"/>
          <w:color w:val="000000"/>
          <w:lang w:val="it-IT"/>
        </w:rPr>
        <w:t xml:space="preserve">întocmeşte ierarhia </w:t>
      </w:r>
      <w:r w:rsidR="006F02BC" w:rsidRPr="0071676F">
        <w:rPr>
          <w:rFonts w:ascii="Arial" w:hAnsi="Arial" w:cs="Arial"/>
        </w:rPr>
        <w:t>acțiuni</w:t>
      </w:r>
      <w:r w:rsidR="006F02BC">
        <w:rPr>
          <w:rFonts w:ascii="Arial" w:hAnsi="Arial" w:cs="Arial"/>
        </w:rPr>
        <w:t>lor</w:t>
      </w:r>
      <w:r w:rsidR="006F02BC" w:rsidRPr="0071676F">
        <w:rPr>
          <w:rFonts w:ascii="Arial" w:hAnsi="Arial" w:cs="Arial"/>
        </w:rPr>
        <w:t xml:space="preserve"> și proiecte</w:t>
      </w:r>
      <w:r w:rsidR="006F02BC">
        <w:rPr>
          <w:rFonts w:ascii="Arial" w:hAnsi="Arial" w:cs="Arial"/>
        </w:rPr>
        <w:t>lor</w:t>
      </w:r>
      <w:r w:rsidR="00894E56">
        <w:rPr>
          <w:rFonts w:ascii="Arial" w:hAnsi="Arial" w:cs="Arial"/>
        </w:rPr>
        <w:t xml:space="preserve"> </w:t>
      </w:r>
      <w:r w:rsidR="006F02BC">
        <w:rPr>
          <w:rFonts w:ascii="Arial" w:hAnsi="Arial" w:cs="Arial"/>
        </w:rPr>
        <w:t>culturale</w:t>
      </w:r>
      <w:r w:rsidR="00894E56">
        <w:rPr>
          <w:rFonts w:ascii="Arial" w:hAnsi="Arial" w:cs="Arial"/>
        </w:rPr>
        <w:t xml:space="preserve"> </w:t>
      </w:r>
      <w:r w:rsidR="006F02BC" w:rsidRPr="006F02BC">
        <w:rPr>
          <w:rFonts w:ascii="Arial" w:hAnsi="Arial" w:cs="Arial"/>
          <w:color w:val="000000"/>
          <w:lang w:val="it-IT"/>
        </w:rPr>
        <w:t>evaluate, în ordinea punctajului obţinut</w:t>
      </w:r>
      <w:r w:rsidR="006F02BC" w:rsidRPr="006F02BC">
        <w:rPr>
          <w:rFonts w:ascii="Arial" w:hAnsi="Arial" w:cs="Arial"/>
          <w:b/>
          <w:color w:val="000000"/>
          <w:lang w:val="it-IT"/>
        </w:rPr>
        <w:t>.</w:t>
      </w:r>
    </w:p>
    <w:p w:rsidR="008C75BD" w:rsidRDefault="00747FBF" w:rsidP="00532B32">
      <w:pPr>
        <w:spacing w:before="120" w:after="120" w:line="276" w:lineRule="auto"/>
        <w:ind w:firstLine="709"/>
        <w:jc w:val="both"/>
        <w:rPr>
          <w:rFonts w:ascii="Arial" w:hAnsi="Arial" w:cs="Arial"/>
          <w:b/>
          <w:color w:val="000000"/>
          <w:lang w:val="it-IT"/>
        </w:rPr>
      </w:pPr>
      <w:r w:rsidRPr="00747FBF">
        <w:rPr>
          <w:rFonts w:ascii="Arial" w:hAnsi="Arial" w:cs="Arial"/>
          <w:b/>
          <w:color w:val="000000"/>
          <w:lang w:val="it-IT"/>
        </w:rPr>
        <w:t>Art. 11</w:t>
      </w:r>
    </w:p>
    <w:p w:rsidR="001F52F2" w:rsidRDefault="00747FBF" w:rsidP="00747FBF">
      <w:pPr>
        <w:spacing w:before="120" w:after="120" w:line="276" w:lineRule="auto"/>
        <w:ind w:firstLine="709"/>
        <w:jc w:val="both"/>
        <w:rPr>
          <w:rFonts w:ascii="Arial" w:hAnsi="Arial" w:cs="Arial"/>
          <w:b/>
        </w:rPr>
      </w:pPr>
      <w:r w:rsidRPr="003118D7">
        <w:rPr>
          <w:rFonts w:ascii="Arial" w:hAnsi="Arial" w:cs="Arial"/>
          <w:b/>
          <w:color w:val="000000"/>
          <w:lang w:val="it-IT"/>
        </w:rPr>
        <w:t>(1)</w:t>
      </w:r>
      <w:r w:rsidR="00894E56">
        <w:rPr>
          <w:rFonts w:ascii="Arial" w:hAnsi="Arial" w:cs="Arial"/>
          <w:b/>
          <w:color w:val="000000"/>
          <w:lang w:val="it-IT"/>
        </w:rPr>
        <w:t xml:space="preserve"> </w:t>
      </w:r>
      <w:r w:rsidRPr="00747FBF">
        <w:rPr>
          <w:rFonts w:ascii="Arial" w:hAnsi="Arial" w:cs="Arial"/>
          <w:color w:val="000000"/>
          <w:lang w:val="it-IT"/>
        </w:rPr>
        <w:t>Acţiunile şi proiectele culturale vor fi declarate câştigătoare în ordinea punctajului</w:t>
      </w:r>
      <w:r>
        <w:rPr>
          <w:rFonts w:ascii="Arial" w:hAnsi="Arial" w:cs="Arial"/>
          <w:color w:val="000000"/>
          <w:lang w:val="it-IT"/>
        </w:rPr>
        <w:t xml:space="preserve"> obţinut, dar nu mai puțin de </w:t>
      </w:r>
      <w:r w:rsidRPr="00AF2AD1">
        <w:rPr>
          <w:rFonts w:ascii="Arial" w:hAnsi="Arial" w:cs="Arial"/>
          <w:color w:val="000000"/>
          <w:lang w:val="it-IT"/>
        </w:rPr>
        <w:t xml:space="preserve">70 de puncte, până la epuizarea bugetului </w:t>
      </w:r>
      <w:r w:rsidR="003118D7" w:rsidRPr="00AF2AD1">
        <w:rPr>
          <w:rFonts w:ascii="Arial" w:hAnsi="Arial" w:cs="Arial"/>
          <w:color w:val="000000"/>
          <w:lang w:val="it-IT"/>
        </w:rPr>
        <w:t>a</w:t>
      </w:r>
      <w:r w:rsidR="00651CE6" w:rsidRPr="00AF2AD1">
        <w:rPr>
          <w:rFonts w:ascii="Arial" w:hAnsi="Arial" w:cs="Arial"/>
          <w:color w:val="000000"/>
          <w:lang w:val="it-IT"/>
        </w:rPr>
        <w:t xml:space="preserve">locat fiecărei sesiuni din cadrul </w:t>
      </w:r>
      <w:r w:rsidR="001F52F2" w:rsidRPr="00AF2AD1">
        <w:rPr>
          <w:rFonts w:ascii="Arial" w:hAnsi="Arial" w:cs="Arial"/>
          <w:color w:val="000000"/>
          <w:lang w:val="it-IT"/>
        </w:rPr>
        <w:t>Programului</w:t>
      </w:r>
      <w:r w:rsidR="001F52F2" w:rsidRPr="00AF2AD1">
        <w:rPr>
          <w:rFonts w:ascii="Arial" w:hAnsi="Arial" w:cs="Arial"/>
        </w:rPr>
        <w:t>„Timișoara Capitală Europeană a Culturii în anul 2021.</w:t>
      </w:r>
    </w:p>
    <w:p w:rsidR="001F52F2" w:rsidRDefault="00B01A68" w:rsidP="00B01A68">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(2)</w:t>
      </w:r>
      <w:r w:rsidR="00894E56">
        <w:rPr>
          <w:rFonts w:ascii="Arial" w:hAnsi="Arial" w:cs="Arial"/>
          <w:b/>
          <w:color w:val="000000"/>
          <w:lang w:val="it-IT"/>
        </w:rPr>
        <w:t xml:space="preserve"> </w:t>
      </w:r>
      <w:r w:rsidRPr="00B01A68">
        <w:rPr>
          <w:rFonts w:ascii="Arial" w:hAnsi="Arial" w:cs="Arial"/>
          <w:color w:val="000000"/>
          <w:lang w:val="it-IT"/>
        </w:rPr>
        <w:t xml:space="preserve">Lista cuprinzând </w:t>
      </w:r>
      <w:r>
        <w:rPr>
          <w:rFonts w:ascii="Arial" w:hAnsi="Arial" w:cs="Arial"/>
          <w:color w:val="000000"/>
          <w:lang w:val="it-IT"/>
        </w:rPr>
        <w:t xml:space="preserve">acţiunile şi </w:t>
      </w:r>
      <w:r w:rsidRPr="00B01A68">
        <w:rPr>
          <w:rFonts w:ascii="Arial" w:hAnsi="Arial" w:cs="Arial"/>
          <w:color w:val="000000"/>
          <w:lang w:val="it-IT"/>
        </w:rPr>
        <w:t>proiectele culturale selectate pentru acordarea finanţărilor</w:t>
      </w:r>
      <w:r>
        <w:rPr>
          <w:rFonts w:ascii="Arial" w:hAnsi="Arial" w:cs="Arial"/>
          <w:color w:val="000000"/>
          <w:lang w:val="it-IT"/>
        </w:rPr>
        <w:t xml:space="preserve"> nerambursabile</w:t>
      </w:r>
      <w:r w:rsidRPr="00B01A68">
        <w:rPr>
          <w:rFonts w:ascii="Arial" w:hAnsi="Arial" w:cs="Arial"/>
          <w:color w:val="000000"/>
          <w:lang w:val="it-IT"/>
        </w:rPr>
        <w:t xml:space="preserve">, punctajul obţinut, cuantumul finanţării acordate, precum şi lista celor care nu au fost selectate spre finanţare şi punctajul obţinut de acestea </w:t>
      </w:r>
      <w:r>
        <w:rPr>
          <w:rFonts w:ascii="Arial" w:hAnsi="Arial" w:cs="Arial"/>
          <w:color w:val="000000"/>
          <w:lang w:val="it-IT"/>
        </w:rPr>
        <w:t>se aduc la cunoştinţa publică, în termen de 3 zile lucrătoare de la finalizarea lucrărilor juriului de selecţie</w:t>
      </w:r>
      <w:r w:rsidR="00651CE6">
        <w:rPr>
          <w:rFonts w:ascii="Arial" w:hAnsi="Arial" w:cs="Arial"/>
          <w:color w:val="000000"/>
          <w:lang w:val="it-IT"/>
        </w:rPr>
        <w:t>.</w:t>
      </w:r>
    </w:p>
    <w:p w:rsidR="001F52F2" w:rsidRPr="00B01A68" w:rsidRDefault="001F52F2" w:rsidP="00747FBF">
      <w:pPr>
        <w:spacing w:before="120" w:after="120" w:line="276" w:lineRule="auto"/>
        <w:ind w:firstLine="709"/>
        <w:jc w:val="both"/>
        <w:rPr>
          <w:rFonts w:ascii="Arial" w:hAnsi="Arial" w:cs="Arial"/>
          <w:b/>
          <w:color w:val="000000"/>
          <w:lang w:val="it-IT"/>
        </w:rPr>
      </w:pPr>
      <w:r w:rsidRPr="00B01A68">
        <w:rPr>
          <w:rFonts w:ascii="Arial" w:hAnsi="Arial" w:cs="Arial"/>
          <w:b/>
          <w:color w:val="000000"/>
          <w:lang w:val="it-IT"/>
        </w:rPr>
        <w:t>Art. 12</w:t>
      </w:r>
    </w:p>
    <w:p w:rsidR="001F52F2" w:rsidRDefault="001F52F2"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lastRenderedPageBreak/>
        <w:t>(1)</w:t>
      </w:r>
      <w:r w:rsidR="003001CA">
        <w:rPr>
          <w:rFonts w:ascii="Arial" w:hAnsi="Arial" w:cs="Arial"/>
          <w:b/>
          <w:color w:val="000000"/>
          <w:lang w:val="it-IT"/>
        </w:rPr>
        <w:t xml:space="preserve"> </w:t>
      </w:r>
      <w:r w:rsidRPr="001F52F2">
        <w:rPr>
          <w:rFonts w:ascii="Arial" w:hAnsi="Arial" w:cs="Arial"/>
          <w:color w:val="000000"/>
          <w:lang w:val="it-IT"/>
        </w:rPr>
        <w:t>Solicitanţii nemulţumiţi de modul de respectare a procedurii privind organizarea şi desfăşurarea selecţiei de oferte pot depune contestaţie în termen de maximum 3 zile lucrătoare de l</w:t>
      </w:r>
      <w:r w:rsidR="00FE0510">
        <w:rPr>
          <w:rFonts w:ascii="Arial" w:hAnsi="Arial" w:cs="Arial"/>
          <w:color w:val="000000"/>
          <w:lang w:val="it-IT"/>
        </w:rPr>
        <w:t>a d</w:t>
      </w:r>
      <w:r w:rsidR="00A107B4">
        <w:rPr>
          <w:rFonts w:ascii="Arial" w:hAnsi="Arial" w:cs="Arial"/>
          <w:color w:val="000000"/>
          <w:lang w:val="it-IT"/>
        </w:rPr>
        <w:t>ata publicării listelor</w:t>
      </w:r>
      <w:r w:rsidR="00FE0510">
        <w:rPr>
          <w:rFonts w:ascii="Arial" w:hAnsi="Arial" w:cs="Arial"/>
          <w:color w:val="000000"/>
          <w:lang w:val="it-IT"/>
        </w:rPr>
        <w:t xml:space="preserve"> prevăzute la art. 11 alin. (2).</w:t>
      </w:r>
    </w:p>
    <w:p w:rsidR="00B01A68" w:rsidRDefault="001F52F2"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w:t>
      </w:r>
      <w:r w:rsidR="003D1DFA" w:rsidRPr="003118D7">
        <w:rPr>
          <w:rFonts w:ascii="Arial" w:hAnsi="Arial" w:cs="Arial"/>
          <w:b/>
          <w:color w:val="000000"/>
          <w:lang w:val="it-IT"/>
        </w:rPr>
        <w:t>2</w:t>
      </w:r>
      <w:r w:rsidR="00B01A68" w:rsidRPr="003118D7">
        <w:rPr>
          <w:rFonts w:ascii="Arial" w:hAnsi="Arial" w:cs="Arial"/>
          <w:b/>
          <w:color w:val="000000"/>
          <w:lang w:val="it-IT"/>
        </w:rPr>
        <w:t>)</w:t>
      </w:r>
      <w:r w:rsidR="003001CA">
        <w:rPr>
          <w:rFonts w:ascii="Arial" w:hAnsi="Arial" w:cs="Arial"/>
          <w:b/>
          <w:color w:val="000000"/>
          <w:lang w:val="it-IT"/>
        </w:rPr>
        <w:t xml:space="preserve"> </w:t>
      </w:r>
      <w:r w:rsidR="003D1DFA" w:rsidRPr="003D1DFA">
        <w:rPr>
          <w:rFonts w:ascii="Arial" w:hAnsi="Arial" w:cs="Arial"/>
          <w:color w:val="000000"/>
          <w:lang w:val="it-IT"/>
        </w:rPr>
        <w:t>Contestaţiile vor fi soluţionate de comisii spe</w:t>
      </w:r>
      <w:r w:rsidR="003D1DFA">
        <w:rPr>
          <w:rFonts w:ascii="Arial" w:hAnsi="Arial" w:cs="Arial"/>
          <w:color w:val="000000"/>
          <w:lang w:val="it-IT"/>
        </w:rPr>
        <w:t>cial constituite în acest scop,</w:t>
      </w:r>
      <w:r w:rsidR="003D1DFA" w:rsidRPr="003D1DFA">
        <w:rPr>
          <w:rFonts w:ascii="Arial" w:hAnsi="Arial" w:cs="Arial"/>
          <w:color w:val="000000"/>
          <w:lang w:val="it-IT"/>
        </w:rPr>
        <w:t xml:space="preserve"> în conformitate cu prevederile art</w:t>
      </w:r>
      <w:r w:rsidR="003D1DFA">
        <w:rPr>
          <w:rFonts w:ascii="Arial" w:hAnsi="Arial" w:cs="Arial"/>
          <w:color w:val="000000"/>
          <w:lang w:val="it-IT"/>
        </w:rPr>
        <w:t>. 9</w:t>
      </w:r>
      <w:r w:rsidR="003D1DFA" w:rsidRPr="003D1DFA">
        <w:rPr>
          <w:rFonts w:ascii="Arial" w:hAnsi="Arial" w:cs="Arial"/>
          <w:color w:val="000000"/>
          <w:lang w:val="it-IT"/>
        </w:rPr>
        <w:t>, în termen de 5 zile lucrătoare de la data expirării termenului de depunere a contestaţiilor</w:t>
      </w:r>
      <w:r w:rsidR="003D1DFA">
        <w:rPr>
          <w:rFonts w:ascii="Arial" w:hAnsi="Arial" w:cs="Arial"/>
          <w:color w:val="000000"/>
          <w:lang w:val="it-IT"/>
        </w:rPr>
        <w:t>.</w:t>
      </w:r>
      <w:r w:rsidR="003001CA">
        <w:rPr>
          <w:rFonts w:ascii="Arial" w:hAnsi="Arial" w:cs="Arial"/>
          <w:color w:val="000000"/>
          <w:lang w:val="it-IT"/>
        </w:rPr>
        <w:t xml:space="preserve"> </w:t>
      </w:r>
      <w:r w:rsidR="00DD557C">
        <w:rPr>
          <w:rFonts w:ascii="Arial" w:hAnsi="Arial" w:cs="Arial"/>
        </w:rPr>
        <w:t xml:space="preserve">În </w:t>
      </w:r>
      <w:r w:rsidR="003D1DFA">
        <w:rPr>
          <w:rFonts w:ascii="Arial" w:hAnsi="Arial" w:cs="Arial"/>
        </w:rPr>
        <w:t>componenţa comisiei de soluţionare a contestaţiilor nu pot fi numiţi membri care au făcut parte din juriu sau din secretariat.</w:t>
      </w:r>
    </w:p>
    <w:p w:rsidR="00B01A68" w:rsidRDefault="003D1DFA"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(3)</w:t>
      </w:r>
      <w:r w:rsidR="003001CA">
        <w:rPr>
          <w:rFonts w:ascii="Arial" w:hAnsi="Arial" w:cs="Arial"/>
          <w:b/>
          <w:color w:val="000000"/>
          <w:lang w:val="it-IT"/>
        </w:rPr>
        <w:t xml:space="preserve"> </w:t>
      </w:r>
      <w:r w:rsidRPr="00747FBF">
        <w:rPr>
          <w:rFonts w:ascii="Arial" w:hAnsi="Arial" w:cs="Arial"/>
          <w:color w:val="000000"/>
          <w:lang w:val="it-IT"/>
        </w:rPr>
        <w:t xml:space="preserve">După soluţionarea contestaţiilor se publică </w:t>
      </w:r>
      <w:r>
        <w:rPr>
          <w:rFonts w:ascii="Arial" w:hAnsi="Arial" w:cs="Arial"/>
          <w:color w:val="000000"/>
          <w:lang w:val="it-IT"/>
        </w:rPr>
        <w:t>lista finală</w:t>
      </w:r>
      <w:r w:rsidRPr="00747FBF">
        <w:rPr>
          <w:rFonts w:ascii="Arial" w:hAnsi="Arial" w:cs="Arial"/>
          <w:color w:val="000000"/>
          <w:lang w:val="it-IT"/>
        </w:rPr>
        <w:t xml:space="preserve">, delimitându-se clar </w:t>
      </w:r>
      <w:r>
        <w:rPr>
          <w:rFonts w:ascii="Arial" w:hAnsi="Arial" w:cs="Arial"/>
          <w:color w:val="000000"/>
          <w:lang w:val="it-IT"/>
        </w:rPr>
        <w:t>acţiunile şi proiectele</w:t>
      </w:r>
      <w:r w:rsidRPr="00747FBF">
        <w:rPr>
          <w:rFonts w:ascii="Arial" w:hAnsi="Arial" w:cs="Arial"/>
          <w:color w:val="000000"/>
          <w:lang w:val="it-IT"/>
        </w:rPr>
        <w:t xml:space="preserve"> culturale care urmează să primească finanţare.</w:t>
      </w:r>
    </w:p>
    <w:p w:rsidR="00747FBF" w:rsidRDefault="00B01A68" w:rsidP="00747FBF">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w:t>
      </w:r>
      <w:r w:rsidR="003D1DFA" w:rsidRPr="003118D7">
        <w:rPr>
          <w:rFonts w:ascii="Arial" w:hAnsi="Arial" w:cs="Arial"/>
          <w:b/>
          <w:color w:val="000000"/>
          <w:lang w:val="it-IT"/>
        </w:rPr>
        <w:t>4</w:t>
      </w:r>
      <w:r w:rsidR="00747FBF" w:rsidRPr="003118D7">
        <w:rPr>
          <w:rFonts w:ascii="Arial" w:hAnsi="Arial" w:cs="Arial"/>
          <w:b/>
          <w:color w:val="000000"/>
          <w:lang w:val="it-IT"/>
        </w:rPr>
        <w:t>)</w:t>
      </w:r>
      <w:r w:rsidR="00747FBF" w:rsidRPr="00747FBF">
        <w:rPr>
          <w:rFonts w:ascii="Arial" w:hAnsi="Arial" w:cs="Arial"/>
          <w:color w:val="000000"/>
          <w:lang w:val="it-IT"/>
        </w:rPr>
        <w:t xml:space="preserve"> În situaţiile în care unul sau mai mulţi dintre </w:t>
      </w:r>
      <w:r w:rsidR="003D1DFA">
        <w:rPr>
          <w:rFonts w:ascii="Arial" w:hAnsi="Arial" w:cs="Arial"/>
          <w:color w:val="000000"/>
          <w:lang w:val="it-IT"/>
        </w:rPr>
        <w:t>solicitanţii</w:t>
      </w:r>
      <w:r w:rsidR="00747FBF" w:rsidRPr="00747FBF">
        <w:rPr>
          <w:rFonts w:ascii="Arial" w:hAnsi="Arial" w:cs="Arial"/>
          <w:color w:val="000000"/>
          <w:lang w:val="it-IT"/>
        </w:rPr>
        <w:t xml:space="preserve"> selecţionaţi de </w:t>
      </w:r>
      <w:r>
        <w:rPr>
          <w:rFonts w:ascii="Arial" w:hAnsi="Arial" w:cs="Arial"/>
          <w:color w:val="000000"/>
          <w:lang w:val="it-IT"/>
        </w:rPr>
        <w:t xml:space="preserve">juriu </w:t>
      </w:r>
      <w:r w:rsidR="00747FBF" w:rsidRPr="00747FBF">
        <w:rPr>
          <w:rFonts w:ascii="Arial" w:hAnsi="Arial" w:cs="Arial"/>
          <w:color w:val="000000"/>
          <w:lang w:val="it-IT"/>
        </w:rPr>
        <w:t xml:space="preserve">renunţă la semnarea contractului de finanţare nerambursabilă cu </w:t>
      </w:r>
      <w:r>
        <w:rPr>
          <w:rFonts w:ascii="Arial" w:hAnsi="Arial" w:cs="Arial"/>
          <w:color w:val="000000"/>
          <w:lang w:val="it-IT"/>
        </w:rPr>
        <w:t>Asociaţia</w:t>
      </w:r>
      <w:r w:rsidR="00747FBF" w:rsidRPr="00747FBF">
        <w:rPr>
          <w:rFonts w:ascii="Arial" w:hAnsi="Arial" w:cs="Arial"/>
          <w:color w:val="000000"/>
          <w:lang w:val="it-IT"/>
        </w:rPr>
        <w:t xml:space="preserve">, suma rămasă disponibilă se va </w:t>
      </w:r>
      <w:r w:rsidR="00651CE6">
        <w:rPr>
          <w:rFonts w:ascii="Arial" w:hAnsi="Arial" w:cs="Arial"/>
          <w:color w:val="000000"/>
          <w:lang w:val="it-IT"/>
        </w:rPr>
        <w:t>re</w:t>
      </w:r>
      <w:r w:rsidR="00747FBF" w:rsidRPr="00747FBF">
        <w:rPr>
          <w:rFonts w:ascii="Arial" w:hAnsi="Arial" w:cs="Arial"/>
          <w:color w:val="000000"/>
          <w:lang w:val="it-IT"/>
        </w:rPr>
        <w:t xml:space="preserve">distribui de către </w:t>
      </w:r>
      <w:r>
        <w:rPr>
          <w:rFonts w:ascii="Arial" w:hAnsi="Arial" w:cs="Arial"/>
          <w:color w:val="000000"/>
          <w:lang w:val="it-IT"/>
        </w:rPr>
        <w:t>juriu</w:t>
      </w:r>
      <w:r w:rsidR="00747FBF" w:rsidRPr="00747FBF">
        <w:rPr>
          <w:rFonts w:ascii="Arial" w:hAnsi="Arial" w:cs="Arial"/>
          <w:color w:val="000000"/>
          <w:lang w:val="it-IT"/>
        </w:rPr>
        <w:t>, până la epuizarea acesteia, următoarelor  proiecte/ acțiuni, în ordinea punctaj</w:t>
      </w:r>
      <w:r>
        <w:rPr>
          <w:rFonts w:ascii="Arial" w:hAnsi="Arial" w:cs="Arial"/>
          <w:color w:val="000000"/>
          <w:lang w:val="it-IT"/>
        </w:rPr>
        <w:t>ului, care au întrunit minimum 7</w:t>
      </w:r>
      <w:r w:rsidR="00747FBF" w:rsidRPr="00747FBF">
        <w:rPr>
          <w:rFonts w:ascii="Arial" w:hAnsi="Arial" w:cs="Arial"/>
          <w:color w:val="000000"/>
          <w:lang w:val="it-IT"/>
        </w:rPr>
        <w:t xml:space="preserve">0 de puncte și nu au fost selectate pentru finanțare.  </w:t>
      </w:r>
    </w:p>
    <w:p w:rsidR="00B01A68" w:rsidRPr="003D1DFA" w:rsidRDefault="00B01A68" w:rsidP="00747FBF">
      <w:pPr>
        <w:spacing w:before="120" w:after="120" w:line="276" w:lineRule="auto"/>
        <w:ind w:firstLine="709"/>
        <w:jc w:val="both"/>
        <w:rPr>
          <w:rFonts w:ascii="Arial" w:hAnsi="Arial" w:cs="Arial"/>
          <w:b/>
          <w:color w:val="000000"/>
          <w:lang w:val="it-IT"/>
        </w:rPr>
      </w:pPr>
      <w:r w:rsidRPr="003D1DFA">
        <w:rPr>
          <w:rFonts w:ascii="Arial" w:hAnsi="Arial" w:cs="Arial"/>
          <w:b/>
          <w:color w:val="000000"/>
          <w:lang w:val="it-IT"/>
        </w:rPr>
        <w:t>Art. 13</w:t>
      </w:r>
    </w:p>
    <w:p w:rsidR="003D1DFA" w:rsidRPr="003D1DFA" w:rsidRDefault="003D1DFA" w:rsidP="003D1DFA">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(1)</w:t>
      </w:r>
      <w:r w:rsidR="003001CA">
        <w:rPr>
          <w:rFonts w:ascii="Arial" w:hAnsi="Arial" w:cs="Arial"/>
          <w:b/>
          <w:color w:val="000000"/>
          <w:lang w:val="it-IT"/>
        </w:rPr>
        <w:t xml:space="preserve"> </w:t>
      </w:r>
      <w:r w:rsidRPr="003D1DFA">
        <w:rPr>
          <w:rFonts w:ascii="Arial" w:hAnsi="Arial" w:cs="Arial"/>
          <w:color w:val="000000"/>
          <w:lang w:val="it-IT"/>
        </w:rPr>
        <w:t xml:space="preserve">Finanţarea nerambursabilă a proiectelor culturale se acordă prin încheierea unui contract între </w:t>
      </w:r>
      <w:r>
        <w:rPr>
          <w:rFonts w:ascii="Arial" w:hAnsi="Arial" w:cs="Arial"/>
          <w:color w:val="000000"/>
          <w:lang w:val="it-IT"/>
        </w:rPr>
        <w:t>Asociaţie</w:t>
      </w:r>
      <w:r w:rsidRPr="003D1DFA">
        <w:rPr>
          <w:rFonts w:ascii="Arial" w:hAnsi="Arial" w:cs="Arial"/>
          <w:color w:val="000000"/>
          <w:lang w:val="it-IT"/>
        </w:rPr>
        <w:t xml:space="preserve"> şi solicitantul selecţionat.</w:t>
      </w:r>
    </w:p>
    <w:p w:rsidR="003D1DFA" w:rsidRPr="003D1DFA" w:rsidRDefault="003D1DFA" w:rsidP="003D1DFA">
      <w:pPr>
        <w:spacing w:before="120" w:after="120" w:line="276" w:lineRule="auto"/>
        <w:ind w:firstLine="709"/>
        <w:jc w:val="both"/>
        <w:rPr>
          <w:rFonts w:ascii="Arial" w:hAnsi="Arial" w:cs="Arial"/>
          <w:color w:val="000000"/>
          <w:lang w:val="it-IT"/>
        </w:rPr>
      </w:pPr>
      <w:r w:rsidRPr="003118D7">
        <w:rPr>
          <w:rFonts w:ascii="Arial" w:hAnsi="Arial" w:cs="Arial"/>
          <w:b/>
          <w:color w:val="000000"/>
          <w:lang w:val="it-IT"/>
        </w:rPr>
        <w:t>(2)</w:t>
      </w:r>
      <w:r>
        <w:rPr>
          <w:rFonts w:ascii="Arial" w:hAnsi="Arial" w:cs="Arial"/>
          <w:color w:val="000000"/>
          <w:lang w:val="it-IT"/>
        </w:rPr>
        <w:t xml:space="preserve"> Contractul</w:t>
      </w:r>
      <w:r w:rsidRPr="003D1DFA">
        <w:rPr>
          <w:rFonts w:ascii="Arial" w:hAnsi="Arial" w:cs="Arial"/>
          <w:color w:val="000000"/>
          <w:lang w:val="it-IT"/>
        </w:rPr>
        <w:t xml:space="preserve"> de finanţare este </w:t>
      </w:r>
      <w:r w:rsidR="003118D7">
        <w:rPr>
          <w:rFonts w:ascii="Arial" w:hAnsi="Arial" w:cs="Arial"/>
          <w:b/>
          <w:color w:val="000000"/>
          <w:lang w:val="it-IT"/>
        </w:rPr>
        <w:t>prevăzut în anexa nr. 8.</w:t>
      </w:r>
    </w:p>
    <w:p w:rsidR="003D1DFA" w:rsidRPr="003D1DFA" w:rsidRDefault="003D1DFA" w:rsidP="003D1DFA">
      <w:pPr>
        <w:spacing w:before="120" w:after="120" w:line="276" w:lineRule="auto"/>
        <w:ind w:firstLine="709"/>
        <w:jc w:val="both"/>
        <w:rPr>
          <w:rFonts w:ascii="Arial" w:hAnsi="Arial" w:cs="Arial"/>
          <w:b/>
          <w:color w:val="000000"/>
          <w:lang w:val="it-IT"/>
        </w:rPr>
      </w:pPr>
      <w:r w:rsidRPr="003D1DFA">
        <w:rPr>
          <w:rFonts w:ascii="Arial" w:hAnsi="Arial" w:cs="Arial"/>
          <w:b/>
          <w:color w:val="000000"/>
          <w:lang w:val="it-IT"/>
        </w:rPr>
        <w:t>Art. 14</w:t>
      </w:r>
    </w:p>
    <w:p w:rsidR="003D1DFA" w:rsidRDefault="003D1DFA" w:rsidP="003D1DFA">
      <w:pPr>
        <w:spacing w:before="120" w:after="120" w:line="276" w:lineRule="auto"/>
        <w:ind w:firstLine="709"/>
        <w:jc w:val="both"/>
        <w:rPr>
          <w:rFonts w:ascii="Arial" w:hAnsi="Arial" w:cs="Arial"/>
          <w:color w:val="000000"/>
          <w:lang w:val="it-IT"/>
        </w:rPr>
      </w:pPr>
      <w:r w:rsidRPr="003D1DFA">
        <w:rPr>
          <w:rFonts w:ascii="Arial" w:hAnsi="Arial" w:cs="Arial"/>
          <w:color w:val="000000"/>
          <w:lang w:val="it-IT"/>
        </w:rPr>
        <w:t>Modul de utilizare de către beneficiari a sumelor acordate de către Asociaţie sub forma finanţărilor nerambursabile este supus controlului acesteia, Ministerului Culturii şi Identităţii Naţionale, organelor fiscale din subordinea Agenţiei Naţionale de Administrare Fiscală, precum şi Ministerului Finanţelor Publice prin aparatul de inspecţie economico-financiară, astfel cum este definit la art. 3 alin. (1) din Normele metodologice privind înfiinţarea, organizarea şi funcţionarea inspecţiei economico-financiare, aprobate prin Hotărârea Guvernului nr. 101/2012, în conformitate cu prevederile legale în materie.</w:t>
      </w:r>
    </w:p>
    <w:p w:rsidR="00FE0510" w:rsidRPr="002F69A8" w:rsidRDefault="00FE0510" w:rsidP="003D1DFA">
      <w:pPr>
        <w:spacing w:before="120" w:after="120" w:line="276" w:lineRule="auto"/>
        <w:ind w:firstLine="709"/>
        <w:jc w:val="both"/>
        <w:rPr>
          <w:rFonts w:ascii="Arial" w:hAnsi="Arial" w:cs="Arial"/>
          <w:b/>
          <w:color w:val="000000"/>
          <w:lang w:val="it-IT"/>
        </w:rPr>
      </w:pPr>
      <w:r w:rsidRPr="002F69A8">
        <w:rPr>
          <w:rFonts w:ascii="Arial" w:hAnsi="Arial" w:cs="Arial"/>
          <w:b/>
          <w:color w:val="000000"/>
          <w:lang w:val="it-IT"/>
        </w:rPr>
        <w:t>Art. 15</w:t>
      </w:r>
    </w:p>
    <w:p w:rsidR="00FE0510" w:rsidRPr="00747FBF" w:rsidRDefault="003118D7" w:rsidP="003D1DFA">
      <w:pPr>
        <w:spacing w:before="120" w:after="120" w:line="276" w:lineRule="auto"/>
        <w:ind w:firstLine="709"/>
        <w:jc w:val="both"/>
        <w:rPr>
          <w:rFonts w:ascii="Arial" w:hAnsi="Arial" w:cs="Arial"/>
          <w:color w:val="000000"/>
          <w:lang w:val="it-IT"/>
        </w:rPr>
      </w:pPr>
      <w:r>
        <w:rPr>
          <w:rFonts w:ascii="Arial" w:hAnsi="Arial" w:cs="Arial"/>
          <w:color w:val="000000"/>
          <w:lang w:val="it-IT"/>
        </w:rPr>
        <w:t xml:space="preserve">Anexele nr. 1 - 8 </w:t>
      </w:r>
      <w:r w:rsidR="00FE0510">
        <w:rPr>
          <w:rFonts w:ascii="Arial" w:hAnsi="Arial" w:cs="Arial"/>
          <w:color w:val="000000"/>
          <w:lang w:val="it-IT"/>
        </w:rPr>
        <w:t>fac parte integrantă din prezenta procedură.</w:t>
      </w:r>
    </w:p>
    <w:sectPr w:rsidR="00FE0510" w:rsidRPr="00747FBF" w:rsidSect="00532B32">
      <w:footerReference w:type="default" r:id="rId7"/>
      <w:pgSz w:w="11906" w:h="16838"/>
      <w:pgMar w:top="851" w:right="991"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F1E" w:rsidRDefault="00AF7F1E" w:rsidP="00532B32">
      <w:r>
        <w:separator/>
      </w:r>
    </w:p>
  </w:endnote>
  <w:endnote w:type="continuationSeparator" w:id="0">
    <w:p w:rsidR="00AF7F1E" w:rsidRDefault="00AF7F1E" w:rsidP="0053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36560"/>
      <w:docPartObj>
        <w:docPartGallery w:val="Page Numbers (Bottom of Page)"/>
        <w:docPartUnique/>
      </w:docPartObj>
    </w:sdtPr>
    <w:sdtEndPr>
      <w:rPr>
        <w:noProof/>
      </w:rPr>
    </w:sdtEndPr>
    <w:sdtContent>
      <w:p w:rsidR="00532B32" w:rsidRDefault="00B70935">
        <w:pPr>
          <w:pStyle w:val="Footer"/>
          <w:jc w:val="right"/>
        </w:pPr>
        <w:r>
          <w:fldChar w:fldCharType="begin"/>
        </w:r>
        <w:r w:rsidR="00532B32">
          <w:instrText xml:space="preserve"> PAGE   \* MERGEFORMAT </w:instrText>
        </w:r>
        <w:r>
          <w:fldChar w:fldCharType="separate"/>
        </w:r>
        <w:r w:rsidR="00013B91">
          <w:rPr>
            <w:noProof/>
          </w:rPr>
          <w:t>1</w:t>
        </w:r>
        <w:r>
          <w:rPr>
            <w:noProof/>
          </w:rPr>
          <w:fldChar w:fldCharType="end"/>
        </w:r>
      </w:p>
    </w:sdtContent>
  </w:sdt>
  <w:p w:rsidR="00532B32" w:rsidRDefault="00532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F1E" w:rsidRDefault="00AF7F1E" w:rsidP="00532B32">
      <w:r>
        <w:separator/>
      </w:r>
    </w:p>
  </w:footnote>
  <w:footnote w:type="continuationSeparator" w:id="0">
    <w:p w:rsidR="00AF7F1E" w:rsidRDefault="00AF7F1E" w:rsidP="00532B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8308B"/>
    <w:rsid w:val="00013B91"/>
    <w:rsid w:val="000737E9"/>
    <w:rsid w:val="00116DEF"/>
    <w:rsid w:val="00131102"/>
    <w:rsid w:val="001A66B4"/>
    <w:rsid w:val="001F52F2"/>
    <w:rsid w:val="0020110C"/>
    <w:rsid w:val="00283C66"/>
    <w:rsid w:val="002A2500"/>
    <w:rsid w:val="002F69A8"/>
    <w:rsid w:val="003001CA"/>
    <w:rsid w:val="003118D7"/>
    <w:rsid w:val="00311BC8"/>
    <w:rsid w:val="00371865"/>
    <w:rsid w:val="00380291"/>
    <w:rsid w:val="003D1DFA"/>
    <w:rsid w:val="0042792B"/>
    <w:rsid w:val="00460C35"/>
    <w:rsid w:val="00532B32"/>
    <w:rsid w:val="006416F4"/>
    <w:rsid w:val="00651CE6"/>
    <w:rsid w:val="00676E33"/>
    <w:rsid w:val="006A0C7E"/>
    <w:rsid w:val="006F02BC"/>
    <w:rsid w:val="0071676F"/>
    <w:rsid w:val="007174C8"/>
    <w:rsid w:val="00743AB6"/>
    <w:rsid w:val="00747FBF"/>
    <w:rsid w:val="00770DFB"/>
    <w:rsid w:val="00771961"/>
    <w:rsid w:val="007B6F19"/>
    <w:rsid w:val="008432B3"/>
    <w:rsid w:val="0088308B"/>
    <w:rsid w:val="00894E56"/>
    <w:rsid w:val="008B6D83"/>
    <w:rsid w:val="008C75BD"/>
    <w:rsid w:val="008F1AEC"/>
    <w:rsid w:val="009020BE"/>
    <w:rsid w:val="00932438"/>
    <w:rsid w:val="00940C1E"/>
    <w:rsid w:val="00982328"/>
    <w:rsid w:val="00A107B4"/>
    <w:rsid w:val="00A33C33"/>
    <w:rsid w:val="00A87357"/>
    <w:rsid w:val="00AF2AD1"/>
    <w:rsid w:val="00AF7F1E"/>
    <w:rsid w:val="00B01A68"/>
    <w:rsid w:val="00B70935"/>
    <w:rsid w:val="00B74126"/>
    <w:rsid w:val="00C376C0"/>
    <w:rsid w:val="00CC38AE"/>
    <w:rsid w:val="00D05781"/>
    <w:rsid w:val="00D877A8"/>
    <w:rsid w:val="00DD557C"/>
    <w:rsid w:val="00F423C3"/>
    <w:rsid w:val="00F6590E"/>
    <w:rsid w:val="00F97951"/>
    <w:rsid w:val="00FE05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08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1">
    <w:name w:val="ar1"/>
    <w:basedOn w:val="DefaultParagraphFont"/>
    <w:rsid w:val="0071676F"/>
    <w:rPr>
      <w:b/>
      <w:bCs/>
      <w:color w:val="0000AF"/>
      <w:sz w:val="22"/>
      <w:szCs w:val="22"/>
    </w:rPr>
  </w:style>
  <w:style w:type="character" w:customStyle="1" w:styleId="al1">
    <w:name w:val="al1"/>
    <w:basedOn w:val="DefaultParagraphFont"/>
    <w:rsid w:val="0071676F"/>
    <w:rPr>
      <w:b/>
      <w:bCs/>
      <w:color w:val="008F00"/>
    </w:rPr>
  </w:style>
  <w:style w:type="character" w:customStyle="1" w:styleId="tal1">
    <w:name w:val="tal1"/>
    <w:basedOn w:val="DefaultParagraphFont"/>
    <w:rsid w:val="0071676F"/>
  </w:style>
  <w:style w:type="paragraph" w:styleId="Header">
    <w:name w:val="header"/>
    <w:basedOn w:val="Normal"/>
    <w:link w:val="HeaderChar"/>
    <w:uiPriority w:val="99"/>
    <w:unhideWhenUsed/>
    <w:rsid w:val="00532B32"/>
    <w:pPr>
      <w:tabs>
        <w:tab w:val="center" w:pos="4536"/>
        <w:tab w:val="right" w:pos="9072"/>
      </w:tabs>
    </w:pPr>
  </w:style>
  <w:style w:type="character" w:customStyle="1" w:styleId="HeaderChar">
    <w:name w:val="Header Char"/>
    <w:basedOn w:val="DefaultParagraphFont"/>
    <w:link w:val="Header"/>
    <w:uiPriority w:val="99"/>
    <w:rsid w:val="00532B3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B32"/>
    <w:pPr>
      <w:tabs>
        <w:tab w:val="center" w:pos="4536"/>
        <w:tab w:val="right" w:pos="9072"/>
      </w:tabs>
    </w:pPr>
  </w:style>
  <w:style w:type="character" w:customStyle="1" w:styleId="FooterChar">
    <w:name w:val="Footer Char"/>
    <w:basedOn w:val="DefaultParagraphFont"/>
    <w:link w:val="Footer"/>
    <w:uiPriority w:val="99"/>
    <w:rsid w:val="00532B32"/>
    <w:rPr>
      <w:rFonts w:ascii="Times New Roman" w:eastAsia="Times New Roman" w:hAnsi="Times New Roman" w:cs="Times New Roman"/>
      <w:sz w:val="24"/>
      <w:szCs w:val="24"/>
    </w:rPr>
  </w:style>
  <w:style w:type="character" w:customStyle="1" w:styleId="do1">
    <w:name w:val="do1"/>
    <w:rsid w:val="00A33C33"/>
    <w:rPr>
      <w:b/>
      <w:bCs/>
      <w:sz w:val="26"/>
      <w:szCs w:val="26"/>
    </w:rPr>
  </w:style>
  <w:style w:type="paragraph" w:styleId="BalloonText">
    <w:name w:val="Balloon Text"/>
    <w:basedOn w:val="Normal"/>
    <w:link w:val="BalloonTextChar"/>
    <w:uiPriority w:val="99"/>
    <w:semiHidden/>
    <w:unhideWhenUsed/>
    <w:rsid w:val="00A107B4"/>
    <w:rPr>
      <w:rFonts w:ascii="Tahoma" w:hAnsi="Tahoma" w:cs="Tahoma"/>
      <w:sz w:val="16"/>
      <w:szCs w:val="16"/>
    </w:rPr>
  </w:style>
  <w:style w:type="character" w:customStyle="1" w:styleId="BalloonTextChar">
    <w:name w:val="Balloon Text Char"/>
    <w:basedOn w:val="DefaultParagraphFont"/>
    <w:link w:val="BalloonText"/>
    <w:uiPriority w:val="99"/>
    <w:semiHidden/>
    <w:rsid w:val="00A107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08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1">
    <w:name w:val="ar1"/>
    <w:basedOn w:val="DefaultParagraphFont"/>
    <w:rsid w:val="0071676F"/>
    <w:rPr>
      <w:b/>
      <w:bCs/>
      <w:color w:val="0000AF"/>
      <w:sz w:val="22"/>
      <w:szCs w:val="22"/>
    </w:rPr>
  </w:style>
  <w:style w:type="character" w:customStyle="1" w:styleId="al1">
    <w:name w:val="al1"/>
    <w:basedOn w:val="DefaultParagraphFont"/>
    <w:rsid w:val="0071676F"/>
    <w:rPr>
      <w:b/>
      <w:bCs/>
      <w:color w:val="008F00"/>
    </w:rPr>
  </w:style>
  <w:style w:type="character" w:customStyle="1" w:styleId="tal1">
    <w:name w:val="tal1"/>
    <w:basedOn w:val="DefaultParagraphFont"/>
    <w:rsid w:val="0071676F"/>
  </w:style>
  <w:style w:type="paragraph" w:styleId="Header">
    <w:name w:val="header"/>
    <w:basedOn w:val="Normal"/>
    <w:link w:val="HeaderChar"/>
    <w:uiPriority w:val="99"/>
    <w:unhideWhenUsed/>
    <w:rsid w:val="00532B32"/>
    <w:pPr>
      <w:tabs>
        <w:tab w:val="center" w:pos="4536"/>
        <w:tab w:val="right" w:pos="9072"/>
      </w:tabs>
    </w:pPr>
  </w:style>
  <w:style w:type="character" w:customStyle="1" w:styleId="HeaderChar">
    <w:name w:val="Header Char"/>
    <w:basedOn w:val="DefaultParagraphFont"/>
    <w:link w:val="Header"/>
    <w:uiPriority w:val="99"/>
    <w:rsid w:val="00532B3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B32"/>
    <w:pPr>
      <w:tabs>
        <w:tab w:val="center" w:pos="4536"/>
        <w:tab w:val="right" w:pos="9072"/>
      </w:tabs>
    </w:pPr>
  </w:style>
  <w:style w:type="character" w:customStyle="1" w:styleId="FooterChar">
    <w:name w:val="Footer Char"/>
    <w:basedOn w:val="DefaultParagraphFont"/>
    <w:link w:val="Footer"/>
    <w:uiPriority w:val="99"/>
    <w:rsid w:val="00532B32"/>
    <w:rPr>
      <w:rFonts w:ascii="Times New Roman" w:eastAsia="Times New Roman" w:hAnsi="Times New Roman" w:cs="Times New Roman"/>
      <w:sz w:val="24"/>
      <w:szCs w:val="24"/>
    </w:rPr>
  </w:style>
  <w:style w:type="character" w:customStyle="1" w:styleId="do1">
    <w:name w:val="do1"/>
    <w:rsid w:val="00A33C33"/>
    <w:rPr>
      <w:b/>
      <w:bCs/>
      <w:sz w:val="26"/>
      <w:szCs w:val="26"/>
    </w:rPr>
  </w:style>
  <w:style w:type="paragraph" w:styleId="BalloonText">
    <w:name w:val="Balloon Text"/>
    <w:basedOn w:val="Normal"/>
    <w:link w:val="BalloonTextChar"/>
    <w:uiPriority w:val="99"/>
    <w:semiHidden/>
    <w:unhideWhenUsed/>
    <w:rsid w:val="00A107B4"/>
    <w:rPr>
      <w:rFonts w:ascii="Tahoma" w:hAnsi="Tahoma" w:cs="Tahoma"/>
      <w:sz w:val="16"/>
      <w:szCs w:val="16"/>
    </w:rPr>
  </w:style>
  <w:style w:type="character" w:customStyle="1" w:styleId="BalloonTextChar">
    <w:name w:val="Balloon Text Char"/>
    <w:basedOn w:val="DefaultParagraphFont"/>
    <w:link w:val="BalloonText"/>
    <w:uiPriority w:val="99"/>
    <w:semiHidden/>
    <w:rsid w:val="00A107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76050">
      <w:bodyDiv w:val="1"/>
      <w:marLeft w:val="0"/>
      <w:marRight w:val="0"/>
      <w:marTop w:val="0"/>
      <w:marBottom w:val="0"/>
      <w:divBdr>
        <w:top w:val="none" w:sz="0" w:space="0" w:color="auto"/>
        <w:left w:val="none" w:sz="0" w:space="0" w:color="auto"/>
        <w:bottom w:val="none" w:sz="0" w:space="0" w:color="auto"/>
        <w:right w:val="none" w:sz="0" w:space="0" w:color="auto"/>
      </w:divBdr>
    </w:div>
    <w:div w:id="747116506">
      <w:bodyDiv w:val="1"/>
      <w:marLeft w:val="0"/>
      <w:marRight w:val="0"/>
      <w:marTop w:val="0"/>
      <w:marBottom w:val="0"/>
      <w:divBdr>
        <w:top w:val="none" w:sz="0" w:space="0" w:color="auto"/>
        <w:left w:val="none" w:sz="0" w:space="0" w:color="auto"/>
        <w:bottom w:val="none" w:sz="0" w:space="0" w:color="auto"/>
        <w:right w:val="none" w:sz="0" w:space="0" w:color="auto"/>
      </w:divBdr>
    </w:div>
    <w:div w:id="796535285">
      <w:bodyDiv w:val="1"/>
      <w:marLeft w:val="0"/>
      <w:marRight w:val="0"/>
      <w:marTop w:val="0"/>
      <w:marBottom w:val="0"/>
      <w:divBdr>
        <w:top w:val="none" w:sz="0" w:space="0" w:color="auto"/>
        <w:left w:val="none" w:sz="0" w:space="0" w:color="auto"/>
        <w:bottom w:val="none" w:sz="0" w:space="0" w:color="auto"/>
        <w:right w:val="none" w:sz="0" w:space="0" w:color="auto"/>
      </w:divBdr>
    </w:div>
    <w:div w:id="905531541">
      <w:bodyDiv w:val="1"/>
      <w:marLeft w:val="0"/>
      <w:marRight w:val="0"/>
      <w:marTop w:val="0"/>
      <w:marBottom w:val="0"/>
      <w:divBdr>
        <w:top w:val="none" w:sz="0" w:space="0" w:color="auto"/>
        <w:left w:val="none" w:sz="0" w:space="0" w:color="auto"/>
        <w:bottom w:val="none" w:sz="0" w:space="0" w:color="auto"/>
        <w:right w:val="none" w:sz="0" w:space="0" w:color="auto"/>
      </w:divBdr>
    </w:div>
    <w:div w:id="1451587555">
      <w:bodyDiv w:val="1"/>
      <w:marLeft w:val="0"/>
      <w:marRight w:val="0"/>
      <w:marTop w:val="0"/>
      <w:marBottom w:val="0"/>
      <w:divBdr>
        <w:top w:val="none" w:sz="0" w:space="0" w:color="auto"/>
        <w:left w:val="none" w:sz="0" w:space="0" w:color="auto"/>
        <w:bottom w:val="none" w:sz="0" w:space="0" w:color="auto"/>
        <w:right w:val="none" w:sz="0" w:space="0" w:color="auto"/>
      </w:divBdr>
    </w:div>
    <w:div w:id="1499617709">
      <w:bodyDiv w:val="1"/>
      <w:marLeft w:val="0"/>
      <w:marRight w:val="0"/>
      <w:marTop w:val="0"/>
      <w:marBottom w:val="0"/>
      <w:divBdr>
        <w:top w:val="none" w:sz="0" w:space="0" w:color="auto"/>
        <w:left w:val="none" w:sz="0" w:space="0" w:color="auto"/>
        <w:bottom w:val="none" w:sz="0" w:space="0" w:color="auto"/>
        <w:right w:val="none" w:sz="0" w:space="0" w:color="auto"/>
      </w:divBdr>
    </w:div>
    <w:div w:id="1527257738">
      <w:bodyDiv w:val="1"/>
      <w:marLeft w:val="0"/>
      <w:marRight w:val="0"/>
      <w:marTop w:val="0"/>
      <w:marBottom w:val="0"/>
      <w:divBdr>
        <w:top w:val="none" w:sz="0" w:space="0" w:color="auto"/>
        <w:left w:val="none" w:sz="0" w:space="0" w:color="auto"/>
        <w:bottom w:val="none" w:sz="0" w:space="0" w:color="auto"/>
        <w:right w:val="none" w:sz="0" w:space="0" w:color="auto"/>
      </w:divBdr>
      <w:divsChild>
        <w:div w:id="132411169">
          <w:marLeft w:val="0"/>
          <w:marRight w:val="0"/>
          <w:marTop w:val="0"/>
          <w:marBottom w:val="0"/>
          <w:divBdr>
            <w:top w:val="none" w:sz="0" w:space="0" w:color="auto"/>
            <w:left w:val="none" w:sz="0" w:space="0" w:color="auto"/>
            <w:bottom w:val="none" w:sz="0" w:space="0" w:color="auto"/>
            <w:right w:val="none" w:sz="0" w:space="0" w:color="auto"/>
          </w:divBdr>
          <w:divsChild>
            <w:div w:id="2090274130">
              <w:marLeft w:val="0"/>
              <w:marRight w:val="0"/>
              <w:marTop w:val="0"/>
              <w:marBottom w:val="0"/>
              <w:divBdr>
                <w:top w:val="dashed" w:sz="2" w:space="0" w:color="FFFFFF"/>
                <w:left w:val="dashed" w:sz="2" w:space="0" w:color="FFFFFF"/>
                <w:bottom w:val="dashed" w:sz="2" w:space="0" w:color="FFFFFF"/>
                <w:right w:val="dashed" w:sz="2" w:space="0" w:color="FFFFFF"/>
              </w:divBdr>
              <w:divsChild>
                <w:div w:id="229462325">
                  <w:marLeft w:val="0"/>
                  <w:marRight w:val="0"/>
                  <w:marTop w:val="0"/>
                  <w:marBottom w:val="0"/>
                  <w:divBdr>
                    <w:top w:val="dashed" w:sz="2" w:space="0" w:color="FFFFFF"/>
                    <w:left w:val="dashed" w:sz="2" w:space="0" w:color="FFFFFF"/>
                    <w:bottom w:val="dashed" w:sz="2" w:space="0" w:color="FFFFFF"/>
                    <w:right w:val="dashed" w:sz="2" w:space="0" w:color="FFFFFF"/>
                  </w:divBdr>
                  <w:divsChild>
                    <w:div w:id="689337765">
                      <w:marLeft w:val="0"/>
                      <w:marRight w:val="0"/>
                      <w:marTop w:val="0"/>
                      <w:marBottom w:val="0"/>
                      <w:divBdr>
                        <w:top w:val="dashed" w:sz="2" w:space="0" w:color="FFFFFF"/>
                        <w:left w:val="dashed" w:sz="2" w:space="0" w:color="FFFFFF"/>
                        <w:bottom w:val="dashed" w:sz="2" w:space="0" w:color="FFFFFF"/>
                        <w:right w:val="dashed" w:sz="2" w:space="0" w:color="FFFFFF"/>
                      </w:divBdr>
                    </w:div>
                    <w:div w:id="170068411">
                      <w:marLeft w:val="0"/>
                      <w:marRight w:val="0"/>
                      <w:marTop w:val="0"/>
                      <w:marBottom w:val="0"/>
                      <w:divBdr>
                        <w:top w:val="dashed" w:sz="2" w:space="0" w:color="FFFFFF"/>
                        <w:left w:val="dashed" w:sz="2" w:space="0" w:color="FFFFFF"/>
                        <w:bottom w:val="dashed" w:sz="2" w:space="0" w:color="FFFFFF"/>
                        <w:right w:val="dashed" w:sz="2" w:space="0" w:color="FFFFFF"/>
                      </w:divBdr>
                      <w:divsChild>
                        <w:div w:id="1906446644">
                          <w:marLeft w:val="0"/>
                          <w:marRight w:val="0"/>
                          <w:marTop w:val="0"/>
                          <w:marBottom w:val="0"/>
                          <w:divBdr>
                            <w:top w:val="dashed" w:sz="2" w:space="0" w:color="FFFFFF"/>
                            <w:left w:val="dashed" w:sz="2" w:space="0" w:color="FFFFFF"/>
                            <w:bottom w:val="dashed" w:sz="2" w:space="0" w:color="FFFFFF"/>
                            <w:right w:val="dashed" w:sz="2" w:space="0" w:color="FFFFFF"/>
                          </w:divBdr>
                        </w:div>
                        <w:div w:id="2096513847">
                          <w:marLeft w:val="0"/>
                          <w:marRight w:val="0"/>
                          <w:marTop w:val="0"/>
                          <w:marBottom w:val="0"/>
                          <w:divBdr>
                            <w:top w:val="dashed" w:sz="2" w:space="0" w:color="FFFFFF"/>
                            <w:left w:val="dashed" w:sz="2" w:space="0" w:color="FFFFFF"/>
                            <w:bottom w:val="dashed" w:sz="2" w:space="0" w:color="FFFFFF"/>
                            <w:right w:val="dashed" w:sz="2" w:space="0" w:color="FFFFFF"/>
                          </w:divBdr>
                        </w:div>
                        <w:div w:id="1103915596">
                          <w:marLeft w:val="0"/>
                          <w:marRight w:val="0"/>
                          <w:marTop w:val="0"/>
                          <w:marBottom w:val="0"/>
                          <w:divBdr>
                            <w:top w:val="dashed" w:sz="2" w:space="0" w:color="FFFFFF"/>
                            <w:left w:val="dashed" w:sz="2" w:space="0" w:color="FFFFFF"/>
                            <w:bottom w:val="dashed" w:sz="2" w:space="0" w:color="FFFFFF"/>
                            <w:right w:val="dashed" w:sz="2" w:space="0" w:color="FFFFFF"/>
                          </w:divBdr>
                        </w:div>
                        <w:div w:id="390929177">
                          <w:marLeft w:val="0"/>
                          <w:marRight w:val="0"/>
                          <w:marTop w:val="0"/>
                          <w:marBottom w:val="0"/>
                          <w:divBdr>
                            <w:top w:val="dashed" w:sz="2" w:space="0" w:color="FFFFFF"/>
                            <w:left w:val="dashed" w:sz="2" w:space="0" w:color="FFFFFF"/>
                            <w:bottom w:val="dashed" w:sz="2" w:space="0" w:color="FFFFFF"/>
                            <w:right w:val="dashed" w:sz="2" w:space="0" w:color="FFFFFF"/>
                          </w:divBdr>
                        </w:div>
                        <w:div w:id="385026644">
                          <w:marLeft w:val="0"/>
                          <w:marRight w:val="0"/>
                          <w:marTop w:val="0"/>
                          <w:marBottom w:val="0"/>
                          <w:divBdr>
                            <w:top w:val="dashed" w:sz="2" w:space="0" w:color="FFFFFF"/>
                            <w:left w:val="dashed" w:sz="2" w:space="0" w:color="FFFFFF"/>
                            <w:bottom w:val="dashed" w:sz="2" w:space="0" w:color="FFFFFF"/>
                            <w:right w:val="dashed" w:sz="2" w:space="0" w:color="FFFFFF"/>
                          </w:divBdr>
                        </w:div>
                        <w:div w:id="1116364987">
                          <w:marLeft w:val="0"/>
                          <w:marRight w:val="0"/>
                          <w:marTop w:val="0"/>
                          <w:marBottom w:val="0"/>
                          <w:divBdr>
                            <w:top w:val="dashed" w:sz="2" w:space="0" w:color="FFFFFF"/>
                            <w:left w:val="dashed" w:sz="2" w:space="0" w:color="FFFFFF"/>
                            <w:bottom w:val="dashed" w:sz="2" w:space="0" w:color="FFFFFF"/>
                            <w:right w:val="dashed" w:sz="2" w:space="0" w:color="FFFFFF"/>
                          </w:divBdr>
                        </w:div>
                        <w:div w:id="2720565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72067307">
                      <w:marLeft w:val="0"/>
                      <w:marRight w:val="0"/>
                      <w:marTop w:val="0"/>
                      <w:marBottom w:val="0"/>
                      <w:divBdr>
                        <w:top w:val="dashed" w:sz="2" w:space="0" w:color="FFFFFF"/>
                        <w:left w:val="dashed" w:sz="2" w:space="0" w:color="FFFFFF"/>
                        <w:bottom w:val="dashed" w:sz="2" w:space="0" w:color="FFFFFF"/>
                        <w:right w:val="dashed" w:sz="2" w:space="0" w:color="FFFFFF"/>
                      </w:divBdr>
                    </w:div>
                    <w:div w:id="1902714121">
                      <w:marLeft w:val="0"/>
                      <w:marRight w:val="0"/>
                      <w:marTop w:val="0"/>
                      <w:marBottom w:val="0"/>
                      <w:divBdr>
                        <w:top w:val="dashed" w:sz="2" w:space="0" w:color="FFFFFF"/>
                        <w:left w:val="dashed" w:sz="2" w:space="0" w:color="FFFFFF"/>
                        <w:bottom w:val="dashed" w:sz="2" w:space="0" w:color="FFFFFF"/>
                        <w:right w:val="dashed" w:sz="2" w:space="0" w:color="FFFFFF"/>
                      </w:divBdr>
                    </w:div>
                    <w:div w:id="1827014878">
                      <w:marLeft w:val="0"/>
                      <w:marRight w:val="0"/>
                      <w:marTop w:val="0"/>
                      <w:marBottom w:val="0"/>
                      <w:divBdr>
                        <w:top w:val="dashed" w:sz="2" w:space="0" w:color="FFFFFF"/>
                        <w:left w:val="dashed" w:sz="2" w:space="0" w:color="FFFFFF"/>
                        <w:bottom w:val="dashed" w:sz="2" w:space="0" w:color="FFFFFF"/>
                        <w:right w:val="dashed" w:sz="2" w:space="0" w:color="FFFFFF"/>
                      </w:divBdr>
                    </w:div>
                    <w:div w:id="7691558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33810411">
      <w:bodyDiv w:val="1"/>
      <w:marLeft w:val="0"/>
      <w:marRight w:val="0"/>
      <w:marTop w:val="0"/>
      <w:marBottom w:val="0"/>
      <w:divBdr>
        <w:top w:val="none" w:sz="0" w:space="0" w:color="auto"/>
        <w:left w:val="none" w:sz="0" w:space="0" w:color="auto"/>
        <w:bottom w:val="none" w:sz="0" w:space="0" w:color="auto"/>
        <w:right w:val="none" w:sz="0" w:space="0" w:color="auto"/>
      </w:divBdr>
    </w:div>
    <w:div w:id="1543244127">
      <w:bodyDiv w:val="1"/>
      <w:marLeft w:val="0"/>
      <w:marRight w:val="0"/>
      <w:marTop w:val="0"/>
      <w:marBottom w:val="0"/>
      <w:divBdr>
        <w:top w:val="none" w:sz="0" w:space="0" w:color="auto"/>
        <w:left w:val="none" w:sz="0" w:space="0" w:color="auto"/>
        <w:bottom w:val="none" w:sz="0" w:space="0" w:color="auto"/>
        <w:right w:val="none" w:sz="0" w:space="0" w:color="auto"/>
      </w:divBdr>
      <w:divsChild>
        <w:div w:id="1005471755">
          <w:marLeft w:val="0"/>
          <w:marRight w:val="0"/>
          <w:marTop w:val="0"/>
          <w:marBottom w:val="0"/>
          <w:divBdr>
            <w:top w:val="none" w:sz="0" w:space="0" w:color="auto"/>
            <w:left w:val="none" w:sz="0" w:space="0" w:color="auto"/>
            <w:bottom w:val="none" w:sz="0" w:space="0" w:color="auto"/>
            <w:right w:val="none" w:sz="0" w:space="0" w:color="auto"/>
          </w:divBdr>
          <w:divsChild>
            <w:div w:id="651369692">
              <w:marLeft w:val="0"/>
              <w:marRight w:val="0"/>
              <w:marTop w:val="0"/>
              <w:marBottom w:val="0"/>
              <w:divBdr>
                <w:top w:val="dashed" w:sz="2" w:space="0" w:color="FFFFFF"/>
                <w:left w:val="dashed" w:sz="2" w:space="0" w:color="FFFFFF"/>
                <w:bottom w:val="dashed" w:sz="2" w:space="0" w:color="FFFFFF"/>
                <w:right w:val="dashed" w:sz="2" w:space="0" w:color="FFFFFF"/>
              </w:divBdr>
              <w:divsChild>
                <w:div w:id="1032808299">
                  <w:marLeft w:val="0"/>
                  <w:marRight w:val="0"/>
                  <w:marTop w:val="0"/>
                  <w:marBottom w:val="0"/>
                  <w:divBdr>
                    <w:top w:val="dashed" w:sz="2" w:space="0" w:color="FFFFFF"/>
                    <w:left w:val="dashed" w:sz="2" w:space="0" w:color="FFFFFF"/>
                    <w:bottom w:val="dashed" w:sz="2" w:space="0" w:color="FFFFFF"/>
                    <w:right w:val="dashed" w:sz="2" w:space="0" w:color="FFFFFF"/>
                  </w:divBdr>
                  <w:divsChild>
                    <w:div w:id="623000952">
                      <w:marLeft w:val="0"/>
                      <w:marRight w:val="0"/>
                      <w:marTop w:val="0"/>
                      <w:marBottom w:val="0"/>
                      <w:divBdr>
                        <w:top w:val="dashed" w:sz="2" w:space="0" w:color="FFFFFF"/>
                        <w:left w:val="dashed" w:sz="2" w:space="0" w:color="FFFFFF"/>
                        <w:bottom w:val="dashed" w:sz="2" w:space="0" w:color="FFFFFF"/>
                        <w:right w:val="dashed" w:sz="2" w:space="0" w:color="FFFFFF"/>
                      </w:divBdr>
                    </w:div>
                    <w:div w:id="1838182646">
                      <w:marLeft w:val="0"/>
                      <w:marRight w:val="0"/>
                      <w:marTop w:val="0"/>
                      <w:marBottom w:val="0"/>
                      <w:divBdr>
                        <w:top w:val="dashed" w:sz="2" w:space="0" w:color="FFFFFF"/>
                        <w:left w:val="dashed" w:sz="2" w:space="0" w:color="FFFFFF"/>
                        <w:bottom w:val="dashed" w:sz="2" w:space="0" w:color="FFFFFF"/>
                        <w:right w:val="dashed" w:sz="2" w:space="0" w:color="FFFFFF"/>
                      </w:divBdr>
                      <w:divsChild>
                        <w:div w:id="1302882362">
                          <w:marLeft w:val="0"/>
                          <w:marRight w:val="0"/>
                          <w:marTop w:val="0"/>
                          <w:marBottom w:val="0"/>
                          <w:divBdr>
                            <w:top w:val="dashed" w:sz="2" w:space="0" w:color="FFFFFF"/>
                            <w:left w:val="dashed" w:sz="2" w:space="0" w:color="FFFFFF"/>
                            <w:bottom w:val="dashed" w:sz="2" w:space="0" w:color="FFFFFF"/>
                            <w:right w:val="dashed" w:sz="2" w:space="0" w:color="FFFFFF"/>
                          </w:divBdr>
                        </w:div>
                        <w:div w:id="3900059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710181253">
      <w:bodyDiv w:val="1"/>
      <w:marLeft w:val="0"/>
      <w:marRight w:val="0"/>
      <w:marTop w:val="0"/>
      <w:marBottom w:val="0"/>
      <w:divBdr>
        <w:top w:val="none" w:sz="0" w:space="0" w:color="auto"/>
        <w:left w:val="none" w:sz="0" w:space="0" w:color="auto"/>
        <w:bottom w:val="none" w:sz="0" w:space="0" w:color="auto"/>
        <w:right w:val="none" w:sz="0" w:space="0" w:color="auto"/>
      </w:divBdr>
    </w:div>
    <w:div w:id="1785004587">
      <w:bodyDiv w:val="1"/>
      <w:marLeft w:val="0"/>
      <w:marRight w:val="0"/>
      <w:marTop w:val="0"/>
      <w:marBottom w:val="0"/>
      <w:divBdr>
        <w:top w:val="none" w:sz="0" w:space="0" w:color="auto"/>
        <w:left w:val="none" w:sz="0" w:space="0" w:color="auto"/>
        <w:bottom w:val="none" w:sz="0" w:space="0" w:color="auto"/>
        <w:right w:val="none" w:sz="0" w:space="0" w:color="auto"/>
      </w:divBdr>
      <w:divsChild>
        <w:div w:id="30344715">
          <w:marLeft w:val="0"/>
          <w:marRight w:val="0"/>
          <w:marTop w:val="0"/>
          <w:marBottom w:val="0"/>
          <w:divBdr>
            <w:top w:val="none" w:sz="0" w:space="0" w:color="auto"/>
            <w:left w:val="none" w:sz="0" w:space="0" w:color="auto"/>
            <w:bottom w:val="none" w:sz="0" w:space="0" w:color="auto"/>
            <w:right w:val="none" w:sz="0" w:space="0" w:color="auto"/>
          </w:divBdr>
          <w:divsChild>
            <w:div w:id="989289408">
              <w:marLeft w:val="0"/>
              <w:marRight w:val="0"/>
              <w:marTop w:val="0"/>
              <w:marBottom w:val="0"/>
              <w:divBdr>
                <w:top w:val="dashed" w:sz="2" w:space="0" w:color="FFFFFF"/>
                <w:left w:val="dashed" w:sz="2" w:space="0" w:color="FFFFFF"/>
                <w:bottom w:val="dashed" w:sz="2" w:space="0" w:color="FFFFFF"/>
                <w:right w:val="dashed" w:sz="2" w:space="0" w:color="FFFFFF"/>
              </w:divBdr>
              <w:divsChild>
                <w:div w:id="1068770551">
                  <w:marLeft w:val="0"/>
                  <w:marRight w:val="0"/>
                  <w:marTop w:val="0"/>
                  <w:marBottom w:val="0"/>
                  <w:divBdr>
                    <w:top w:val="dashed" w:sz="2" w:space="0" w:color="FFFFFF"/>
                    <w:left w:val="dashed" w:sz="2" w:space="0" w:color="FFFFFF"/>
                    <w:bottom w:val="dashed" w:sz="2" w:space="0" w:color="FFFFFF"/>
                    <w:right w:val="dashed" w:sz="2" w:space="0" w:color="FFFFFF"/>
                  </w:divBdr>
                  <w:divsChild>
                    <w:div w:id="1985498726">
                      <w:marLeft w:val="0"/>
                      <w:marRight w:val="0"/>
                      <w:marTop w:val="0"/>
                      <w:marBottom w:val="0"/>
                      <w:divBdr>
                        <w:top w:val="dashed" w:sz="2" w:space="0" w:color="FFFFFF"/>
                        <w:left w:val="dashed" w:sz="2" w:space="0" w:color="FFFFFF"/>
                        <w:bottom w:val="dashed" w:sz="2" w:space="0" w:color="FFFFFF"/>
                        <w:right w:val="dashed" w:sz="2" w:space="0" w:color="FFFFFF"/>
                      </w:divBdr>
                      <w:divsChild>
                        <w:div w:id="87046221">
                          <w:marLeft w:val="0"/>
                          <w:marRight w:val="0"/>
                          <w:marTop w:val="0"/>
                          <w:marBottom w:val="0"/>
                          <w:divBdr>
                            <w:top w:val="dashed" w:sz="2" w:space="0" w:color="FFFFFF"/>
                            <w:left w:val="dashed" w:sz="2" w:space="0" w:color="FFFFFF"/>
                            <w:bottom w:val="dashed" w:sz="2" w:space="0" w:color="FFFFFF"/>
                            <w:right w:val="dashed" w:sz="2" w:space="0" w:color="FFFFFF"/>
                          </w:divBdr>
                        </w:div>
                        <w:div w:id="2145081259">
                          <w:marLeft w:val="0"/>
                          <w:marRight w:val="0"/>
                          <w:marTop w:val="0"/>
                          <w:marBottom w:val="0"/>
                          <w:divBdr>
                            <w:top w:val="dashed" w:sz="2" w:space="0" w:color="FFFFFF"/>
                            <w:left w:val="dashed" w:sz="2" w:space="0" w:color="FFFFFF"/>
                            <w:bottom w:val="dashed" w:sz="2" w:space="0" w:color="FFFFFF"/>
                            <w:right w:val="dashed" w:sz="2" w:space="0" w:color="FFFFFF"/>
                          </w:divBdr>
                        </w:div>
                        <w:div w:id="13004538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1750</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ComputerMC</dc:creator>
  <cp:lastModifiedBy>ComputerMC</cp:lastModifiedBy>
  <cp:revision>8</cp:revision>
  <cp:lastPrinted>2019-08-08T06:52:00Z</cp:lastPrinted>
  <dcterms:created xsi:type="dcterms:W3CDTF">2019-09-03T07:58:00Z</dcterms:created>
  <dcterms:modified xsi:type="dcterms:W3CDTF">2019-09-13T08:50:00Z</dcterms:modified>
</cp:coreProperties>
</file>